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6" w:rsidRPr="00DD7537" w:rsidRDefault="00E914F6" w:rsidP="00E914F6">
      <w:pPr>
        <w:pStyle w:val="a3"/>
        <w:jc w:val="center"/>
        <w:rPr>
          <w:rFonts w:ascii="Times New Roman" w:hAnsi="Times New Roman"/>
          <w:b/>
          <w:kern w:val="36"/>
          <w:sz w:val="44"/>
          <w:szCs w:val="44"/>
          <w:lang w:eastAsia="ru-RU"/>
        </w:rPr>
      </w:pPr>
      <w:r w:rsidRPr="00DD7537">
        <w:rPr>
          <w:rFonts w:ascii="Times New Roman" w:hAnsi="Times New Roman"/>
          <w:b/>
          <w:kern w:val="36"/>
          <w:sz w:val="44"/>
          <w:szCs w:val="44"/>
          <w:lang w:eastAsia="ru-RU"/>
        </w:rPr>
        <w:t xml:space="preserve">Процесс регистрации на портале </w:t>
      </w:r>
      <w:proofErr w:type="spellStart"/>
      <w:r w:rsidRPr="00DD7537">
        <w:rPr>
          <w:rFonts w:ascii="Times New Roman" w:hAnsi="Times New Roman"/>
          <w:b/>
          <w:kern w:val="36"/>
          <w:sz w:val="44"/>
          <w:szCs w:val="44"/>
          <w:lang w:eastAsia="ru-RU"/>
        </w:rPr>
        <w:t>Госуслуг</w:t>
      </w:r>
      <w:proofErr w:type="spellEnd"/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 xml:space="preserve">1. Регистрация на портале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 xml:space="preserve"> возможна 2-мя способами: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 xml:space="preserve">1-й способ: самостоятельно на портале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>, но с последующим подтверждением личности в пунктах подтверждения (Приложение 1). В разделе «помощь и поддержка» размещена </w:t>
      </w:r>
      <w:hyperlink r:id="rId5" w:anchor="q-1-34" w:tgtFrame="_blank" w:history="1">
        <w:r w:rsidRPr="00DD7537">
          <w:rPr>
            <w:rFonts w:ascii="Times New Roman" w:hAnsi="Times New Roman"/>
            <w:sz w:val="28"/>
            <w:szCs w:val="28"/>
            <w:u w:val="single"/>
            <w:lang w:eastAsia="ru-RU"/>
          </w:rPr>
          <w:t>инструкция по регистрации</w:t>
        </w:r>
      </w:hyperlink>
      <w:r w:rsidRPr="00DD7537">
        <w:rPr>
          <w:rFonts w:ascii="Times New Roman" w:hAnsi="Times New Roman"/>
          <w:sz w:val="28"/>
          <w:szCs w:val="28"/>
          <w:lang w:eastAsia="ru-RU"/>
        </w:rPr>
        <w:t xml:space="preserve"> на портале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>. Инструкция размещена также на портале органов государственной власти Ярославской области в разделе Электронное правительство </w:t>
      </w:r>
      <w:hyperlink r:id="rId6" w:history="1">
        <w:r w:rsidRPr="00DD7537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http://www.yarregion.ru/Government/egovernment.aspx</w:t>
        </w:r>
      </w:hyperlink>
      <w:r w:rsidRPr="00DD7537">
        <w:rPr>
          <w:rFonts w:ascii="Times New Roman" w:hAnsi="Times New Roman"/>
          <w:sz w:val="28"/>
          <w:szCs w:val="28"/>
          <w:lang w:eastAsia="ru-RU"/>
        </w:rPr>
        <w:t>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 xml:space="preserve">2-й способ: полностью зарегистрироваться в пунктах регистрации, например, в любом филиале МФЦ, придя с паспортом и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СНИЛСом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>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 xml:space="preserve">2. Что дает регистрация на портале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>?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 xml:space="preserve">- Пароль от портала 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 xml:space="preserve"> можно использовать для входа на официальные сайты органов власти, например, сайт налоговой, пенсионного фонда, а также ведомственные сайты, например, Мед-инфо.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- Оперативно получать на </w:t>
      </w:r>
      <w:hyperlink r:id="rId7" w:history="1">
        <w:r w:rsidRPr="00DD7537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DD7537">
        <w:rPr>
          <w:rFonts w:ascii="Times New Roman" w:hAnsi="Times New Roman"/>
          <w:sz w:val="28"/>
          <w:szCs w:val="28"/>
          <w:lang w:eastAsia="ru-RU"/>
        </w:rPr>
        <w:t> информацию о налогах, штрафах и задолженностях, а также вовремя их оплачивать.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- Записаться в органы власти для получения услуг.</w:t>
      </w:r>
    </w:p>
    <w:p w:rsidR="00E914F6" w:rsidRPr="00DD7537" w:rsidRDefault="00E914F6" w:rsidP="00E914F6">
      <w:pPr>
        <w:pStyle w:val="a3"/>
        <w:rPr>
          <w:rFonts w:ascii="Times New Roman" w:hAnsi="Times New Roman"/>
          <w:color w:val="105580"/>
          <w:sz w:val="28"/>
          <w:szCs w:val="28"/>
          <w:lang w:eastAsia="ru-RU"/>
        </w:rPr>
      </w:pPr>
      <w:r w:rsidRPr="00DD7537">
        <w:rPr>
          <w:rFonts w:ascii="Times New Roman" w:hAnsi="Times New Roman"/>
          <w:color w:val="105580"/>
          <w:sz w:val="28"/>
          <w:szCs w:val="28"/>
          <w:lang w:eastAsia="ru-RU"/>
        </w:rPr>
        <w:t>Типы учетных записей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На портале предусмотрены три типа учетных записей физического лица.</w:t>
      </w:r>
    </w:p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694"/>
        <w:gridCol w:w="2547"/>
      </w:tblGrid>
      <w:tr w:rsidR="00E914F6" w:rsidRPr="00DD7537" w:rsidTr="00FD218A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Упрощенная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II. Стандартная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III. Подтвержденная</w:t>
            </w:r>
          </w:p>
        </w:tc>
      </w:tr>
      <w:tr w:rsidR="00E914F6" w:rsidRPr="00DD7537" w:rsidTr="00FD218A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дает:</w:t>
            </w: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Оплата штрафов ГИБДД и справочные услуги: получение бухгалтерской отчетности </w:t>
            </w:r>
            <w:proofErr w:type="spellStart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юр</w:t>
            </w:r>
            <w:proofErr w:type="gramStart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proofErr w:type="spellEnd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, получение копий некоторых документов.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Запись к врачу, получение выписки о состоянии пенсионного счета, проверку налоговой задолженности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4F6" w:rsidRPr="00DD7537" w:rsidRDefault="00E914F6" w:rsidP="00FD21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DD7537">
              <w:rPr>
                <w:rFonts w:ascii="Times New Roman" w:hAnsi="Times New Roman"/>
                <w:sz w:val="28"/>
                <w:szCs w:val="28"/>
                <w:lang w:eastAsia="ru-RU"/>
              </w:rPr>
              <w:t>: загранпаспорт, регистрация автомобиля, замена водительского удостоверения, регистрация по месту жительства</w:t>
            </w:r>
          </w:p>
        </w:tc>
      </w:tr>
    </w:tbl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 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1. Упрощенная учетная запись с ограниченным доступом к государственным услугам. Для ее регистрации достаточно указать имя, фамилию, e-</w:t>
      </w:r>
      <w:proofErr w:type="spellStart"/>
      <w:r w:rsidRPr="00DD753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DD7537">
        <w:rPr>
          <w:rFonts w:ascii="Times New Roman" w:hAnsi="Times New Roman"/>
          <w:sz w:val="28"/>
          <w:szCs w:val="28"/>
          <w:lang w:eastAsia="ru-RU"/>
        </w:rPr>
        <w:t xml:space="preserve"> или номер мобильного телефона.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2. Стандартная учетная запись с доступом к расширенному перечню государственных услуг. Для ее создания нужно указать в профиле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На ваш электронный адрес будет направлено уведомление о результатах проверки.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3. Подтвержденная учетная запись с полным доступом к электронным государственным услугам. Пользователь должен лично подтвердить регистрационные данные одним из способов: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-        обратиться в Центр обслуживания;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-        получить код подтверждения личности по почте;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ВНИМАНИЕ! Процедура подтверждения личности осуществляется строго при личном обращении заявителя с предъявлением удостоверения личности.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7537">
        <w:rPr>
          <w:rFonts w:ascii="Times New Roman" w:hAnsi="Times New Roman"/>
          <w:sz w:val="28"/>
          <w:szCs w:val="28"/>
          <w:lang w:eastAsia="ru-RU"/>
        </w:rPr>
        <w:t>При возникновении вопросов во время процедуры подтверждения личности обращайтесь в Службу поддержки ЕПГУ по телефону 8 (800) 100</w:t>
      </w:r>
      <w:r w:rsidRPr="00DD7537">
        <w:rPr>
          <w:rFonts w:ascii="Times New Roman" w:hAnsi="Times New Roman"/>
          <w:sz w:val="28"/>
          <w:szCs w:val="28"/>
          <w:lang w:eastAsia="ru-RU"/>
        </w:rPr>
        <w:noBreakHyphen/>
        <w:t>70</w:t>
      </w:r>
      <w:r w:rsidRPr="00DD7537">
        <w:rPr>
          <w:rFonts w:ascii="Times New Roman" w:hAnsi="Times New Roman"/>
          <w:sz w:val="28"/>
          <w:szCs w:val="28"/>
          <w:lang w:eastAsia="ru-RU"/>
        </w:rPr>
        <w:noBreakHyphen/>
        <w:t>10.</w:t>
      </w:r>
    </w:p>
    <w:p w:rsidR="00E914F6" w:rsidRPr="00DD7537" w:rsidRDefault="00E914F6" w:rsidP="00E914F6">
      <w:pPr>
        <w:pStyle w:val="a3"/>
        <w:rPr>
          <w:rFonts w:ascii="Times New Roman" w:hAnsi="Times New Roman"/>
          <w:sz w:val="28"/>
          <w:szCs w:val="28"/>
        </w:rPr>
      </w:pPr>
    </w:p>
    <w:p w:rsidR="00495CDD" w:rsidRDefault="00F9431B"/>
    <w:p w:rsidR="00F9431B" w:rsidRPr="008C2D0C" w:rsidRDefault="00F9431B" w:rsidP="00F943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Регистрация на портале </w:t>
      </w:r>
      <w:proofErr w:type="spellStart"/>
      <w:r>
        <w:rPr>
          <w:rFonts w:ascii="Times New Roman" w:hAnsi="Times New Roman"/>
          <w:b/>
          <w:sz w:val="52"/>
          <w:szCs w:val="52"/>
        </w:rPr>
        <w:t>госуслуг</w:t>
      </w:r>
      <w:proofErr w:type="spellEnd"/>
      <w:r>
        <w:rPr>
          <w:rFonts w:ascii="Times New Roman" w:hAnsi="Times New Roman"/>
          <w:b/>
          <w:sz w:val="52"/>
          <w:szCs w:val="52"/>
        </w:rPr>
        <w:t>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Для того чтобы зарегистрироваться на портале Государственных услуг,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необходимо выполнить следующие действия.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1. Зайдите на портал государственных и муниципальных услуг по адресу: www.gosuslugi.ru.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2. Затем необходимо пройти регистрацию, для чего необходимо нажать соответствующую кнопку в верхней части страницы в правом углу.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3. Заполните поля формы регистрации, подтвердите регистрацию. На Ваш мобильный телефон будет отправлен код подтверждения. Введите код подтверждения в соответствующее окно.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Нажмите кнопку «продолжить».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Создайте пароль.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Выполните следующие шаги: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1) заполните личные данные,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2) дождитесь завершение автоматической проверки личных данных,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3) подтвердите личность одним из доступных способов.</w:t>
      </w:r>
    </w:p>
    <w:p w:rsidR="00F9431B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4. После завершения вышеуказанных процедур, Вам необходимо получить код активации в многофункциональном центре для  получения  доступа ко всем электронным услугам.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>5. Вам станут доступны следующие услуги: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 xml:space="preserve">         1). «Прием заявлений, постановка на учет и выдача направлений в образовательные учреждения, реализующие основную    образовательную программу  дошкольного образования»;</w:t>
      </w:r>
    </w:p>
    <w:p w:rsidR="00F9431B" w:rsidRPr="007A3A91" w:rsidRDefault="00F9431B" w:rsidP="00F9431B">
      <w:pPr>
        <w:pStyle w:val="a3"/>
        <w:rPr>
          <w:rFonts w:ascii="Times New Roman" w:hAnsi="Times New Roman"/>
          <w:sz w:val="28"/>
          <w:szCs w:val="28"/>
        </w:rPr>
      </w:pPr>
      <w:r w:rsidRPr="007A3A91">
        <w:rPr>
          <w:rFonts w:ascii="Times New Roman" w:hAnsi="Times New Roman"/>
          <w:sz w:val="28"/>
          <w:szCs w:val="28"/>
        </w:rPr>
        <w:t xml:space="preserve">          2) «Информирование о приеме заявлений, постановке на учет и зачислении детей в детские сады».</w:t>
      </w:r>
    </w:p>
    <w:p w:rsidR="00F9431B" w:rsidRDefault="00F9431B">
      <w:bookmarkStart w:id="0" w:name="_GoBack"/>
      <w:bookmarkEnd w:id="0"/>
    </w:p>
    <w:sectPr w:rsidR="00F9431B" w:rsidSect="00B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BB"/>
    <w:rsid w:val="008C3F9A"/>
    <w:rsid w:val="00A33FBB"/>
    <w:rsid w:val="00CD79FD"/>
    <w:rsid w:val="00E914F6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4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region.ru/Government/egovernment.aspx" TargetMode="External"/><Relationship Id="rId5" Type="http://schemas.openxmlformats.org/officeDocument/2006/relationships/hyperlink" Target="https://beta.gosuslugi.ru/help/f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2017-04-01T16:24:00Z</dcterms:created>
  <dcterms:modified xsi:type="dcterms:W3CDTF">2017-04-01T16:25:00Z</dcterms:modified>
</cp:coreProperties>
</file>