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B" w:rsidRPr="00C30B5B" w:rsidRDefault="00C30B5B" w:rsidP="00C3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B5B">
        <w:rPr>
          <w:rFonts w:ascii="Times New Roman" w:hAnsi="Times New Roman" w:cs="Times New Roman"/>
          <w:b/>
          <w:color w:val="FF0000"/>
          <w:sz w:val="28"/>
          <w:szCs w:val="28"/>
        </w:rPr>
        <w:t>Игры и упражнения, которые помогут ребёнку заговорить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В жизни малыша до достижения им возраста трех лет происходит много знаковых событий, дарящих незабываемые впечатления его близким, таких, как первая улыбка, первых смех, первый шаг. Но, пожалуй, самые сильные эмоции у родителей вызывает первое слово их чада.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Когда Ваш ребенок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разговаривает, Вам уже трудно представить, что когда-то он этого делать не умел. Так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знать, что малыш чувствует, что он видел во сне, как он провел день в садике и многое другое. А ребенок просто счастлив оттого, что может теперь задавать бесконечное число вопросов «Что это?» «Почему?» и «Заче</w:t>
      </w:r>
      <w:bookmarkStart w:id="0" w:name="_GoBack"/>
      <w:bookmarkEnd w:id="0"/>
      <w:r w:rsidRPr="00C30B5B">
        <w:rPr>
          <w:rFonts w:ascii="Times New Roman" w:hAnsi="Times New Roman" w:cs="Times New Roman"/>
          <w:sz w:val="28"/>
          <w:szCs w:val="28"/>
        </w:rPr>
        <w:t>м?». Он рад разделить с Вами свои эмоции, рассказать, что ему нравится делать, а чт</w:t>
      </w:r>
      <w:r>
        <w:rPr>
          <w:rFonts w:ascii="Times New Roman" w:hAnsi="Times New Roman" w:cs="Times New Roman"/>
          <w:sz w:val="28"/>
          <w:szCs w:val="28"/>
        </w:rPr>
        <w:t>о он делать ни за что не будет.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Речь многократно обогащает общение, но все же это не единственная ее функция. Уровень психического развития ребенка напрямую связан с умением говорить. Развитие речи провоцирует прогресс мышления. Ребенок теперь знает, что обозначает, например, слово мяч, и узнает его, будь он большим, маленьким, красным или синим. С помощью речи он учится классифицировать предметы, которые видит, относить их к той или иной группе по определенным признакам, например, геометрические фигуры по форме, </w:t>
      </w:r>
      <w:r>
        <w:rPr>
          <w:rFonts w:ascii="Times New Roman" w:hAnsi="Times New Roman" w:cs="Times New Roman"/>
          <w:sz w:val="28"/>
          <w:szCs w:val="28"/>
        </w:rPr>
        <w:t>машины по наличию колес и т. п.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Еще одна функция речи – это развитие памяти. Подумайте, с какого возраста у Вас сохранились первые воспоминания? Скорее всего, ответ придется на возраст около трех лет, когда Вы уже умели выражать словами свои ощущения. С этого времени память начинае</w:t>
      </w:r>
      <w:r>
        <w:rPr>
          <w:rFonts w:ascii="Times New Roman" w:hAnsi="Times New Roman" w:cs="Times New Roman"/>
          <w:sz w:val="28"/>
          <w:szCs w:val="28"/>
        </w:rPr>
        <w:t>т формировать картины прошлого.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То же самое можно сказать про воображение, но относительно не прошлого, а будущего. Малыш может описывать Вам, что он будет делать завтра, представляя себе, как это будет происходить, таким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опережая настоящее время.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Что же делать, если Вашему чаду почти 2 года, а он до сих пор ниче</w:t>
      </w:r>
      <w:r>
        <w:rPr>
          <w:rFonts w:ascii="Times New Roman" w:hAnsi="Times New Roman" w:cs="Times New Roman"/>
          <w:sz w:val="28"/>
          <w:szCs w:val="28"/>
        </w:rPr>
        <w:t>го не говорит?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Во-первых, нужно успокоиться. Первый этап развития речи пассивный, он выражается в понимании слов и накапливании словарного запаса. Чем дольше ребенок не заговаривает, тем резче у него происходит переход от пассивного развития речи к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активному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. Так что уже завтра Ваш малыш может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затараторить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и быстро перейти от слов к предложениям. Самое главное, чтобы он понимал обращенную к нему речь и определял многие предметы по их названиям. Если это так, значит, р</w:t>
      </w:r>
      <w:r>
        <w:rPr>
          <w:rFonts w:ascii="Times New Roman" w:hAnsi="Times New Roman" w:cs="Times New Roman"/>
          <w:sz w:val="28"/>
          <w:szCs w:val="28"/>
        </w:rPr>
        <w:t>азвитие ребенка идет нормально.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Контактные, общительные малыши заговаривают быстрее, а спокойные, любящие играть в одиночестве – позднее. Но Вы как родитель можете непосредственно повлиять на развитие речи Вашего ребенка. Помните, что в период до 1,5 лет его нужно научить слушать. Для этого малыш должен понять, что звуки касаются непосредственно его и обращены к нему. Разговаривайте с ребенком, читайте ему, слушайте вместе музыку </w:t>
      </w:r>
      <w:r w:rsidRPr="00C30B5B">
        <w:rPr>
          <w:rFonts w:ascii="Times New Roman" w:hAnsi="Times New Roman" w:cs="Times New Roman"/>
          <w:sz w:val="28"/>
          <w:szCs w:val="28"/>
        </w:rPr>
        <w:lastRenderedPageBreak/>
        <w:t>или сказки. Причем дети любят слушать одну и одно и то же несколько раз. Так они учатся узнавать звуки, различать слова, и пытаются их повторять. Разделите с малышом радость от узнавания звуков, поддержите его инте</w:t>
      </w:r>
      <w:r>
        <w:rPr>
          <w:rFonts w:ascii="Times New Roman" w:hAnsi="Times New Roman" w:cs="Times New Roman"/>
          <w:sz w:val="28"/>
          <w:szCs w:val="28"/>
        </w:rPr>
        <w:t>рес к процессу осваивания речи.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Если Вы хотите, чтобы Ваш ребенок быстрее заговорил, не нужно угадывать все его желания по жестам или мимике. Покажите малышу, что Вам непонятно, о чем он просит. Пусть попытается объяснить свои желания с помощью звуков. У него должна возникнуть потребность в произнесении слов, так создайте ему эту потребность. Вам помогу</w:t>
      </w:r>
      <w:r>
        <w:rPr>
          <w:rFonts w:ascii="Times New Roman" w:hAnsi="Times New Roman" w:cs="Times New Roman"/>
          <w:sz w:val="28"/>
          <w:szCs w:val="28"/>
        </w:rPr>
        <w:t>т совместные игры с предметами.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Стимулируйте ребенка учиться называть игрушки, просить Вас подать их ему или выпо</w:t>
      </w:r>
      <w:r>
        <w:rPr>
          <w:rFonts w:ascii="Times New Roman" w:hAnsi="Times New Roman" w:cs="Times New Roman"/>
          <w:sz w:val="28"/>
          <w:szCs w:val="28"/>
        </w:rPr>
        <w:t>лнить с ними какое-то действие.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B5B">
        <w:rPr>
          <w:rFonts w:ascii="Times New Roman" w:hAnsi="Times New Roman" w:cs="Times New Roman"/>
          <w:sz w:val="28"/>
          <w:szCs w:val="28"/>
        </w:rPr>
        <w:t>Подытоживая вышесказанное, можно сделать вывод, что для ускорения процесса перехода от пассивной речи к активной родителям необходимо постоянно общаться с ребенком: вместе слушать, вместе играть, читать ему вслух, говорить с ним, при этом проявляя терпение, нежность и любовь.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И тогда первое слово из уст малыш</w:t>
      </w:r>
      <w:r>
        <w:rPr>
          <w:rFonts w:ascii="Times New Roman" w:hAnsi="Times New Roman" w:cs="Times New Roman"/>
          <w:sz w:val="28"/>
          <w:szCs w:val="28"/>
        </w:rPr>
        <w:t>а не заставит себя долго ждать.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Пальчиковые игры, которые помогут родителям.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Круглый дом стоит в стране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 xml:space="preserve">  --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двумя руками рисуем большой круг соединяем большие и указательные </w:t>
      </w:r>
      <w:r>
        <w:rPr>
          <w:rFonts w:ascii="Times New Roman" w:hAnsi="Times New Roman" w:cs="Times New Roman"/>
          <w:sz w:val="28"/>
          <w:szCs w:val="28"/>
        </w:rPr>
        <w:t>пальцы рук в форме треугольника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Зайки скачут по траве -  показываем два пальца, рука поднимается вверх </w:t>
      </w:r>
      <w:r>
        <w:rPr>
          <w:rFonts w:ascii="Times New Roman" w:hAnsi="Times New Roman" w:cs="Times New Roman"/>
          <w:sz w:val="28"/>
          <w:szCs w:val="28"/>
        </w:rPr>
        <w:t>и опускается вниз несколько раз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0B5B">
        <w:rPr>
          <w:rFonts w:ascii="Times New Roman" w:hAnsi="Times New Roman" w:cs="Times New Roman"/>
          <w:sz w:val="28"/>
          <w:szCs w:val="28"/>
        </w:rPr>
        <w:t>Телепузики</w:t>
      </w:r>
      <w:proofErr w:type="spellEnd"/>
      <w:r w:rsidRPr="00C30B5B">
        <w:rPr>
          <w:rFonts w:ascii="Times New Roman" w:hAnsi="Times New Roman" w:cs="Times New Roman"/>
          <w:sz w:val="28"/>
          <w:szCs w:val="28"/>
        </w:rPr>
        <w:t xml:space="preserve"> гуляют - показываем четыре пальца (количество </w:t>
      </w:r>
      <w:proofErr w:type="spellStart"/>
      <w:r w:rsidRPr="00C30B5B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показываем "фонарики"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И в игрушки там играют  - соединяем подушечки пал</w:t>
      </w:r>
      <w:r>
        <w:rPr>
          <w:rFonts w:ascii="Times New Roman" w:hAnsi="Times New Roman" w:cs="Times New Roman"/>
          <w:sz w:val="28"/>
          <w:szCs w:val="28"/>
        </w:rPr>
        <w:t>ьцев обеих рук движение "мотор"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 Смотрят вместе телевизор у кого-то в животе  - показываем "бинокль" двумя руками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 xml:space="preserve">рисуем в воздухе </w:t>
      </w:r>
      <w:r>
        <w:rPr>
          <w:rFonts w:ascii="Times New Roman" w:hAnsi="Times New Roman" w:cs="Times New Roman"/>
          <w:sz w:val="28"/>
          <w:szCs w:val="28"/>
        </w:rPr>
        <w:t>прямоугольник поглаживаем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Оля мячик там бросает  - изобр</w:t>
      </w:r>
      <w:r>
        <w:rPr>
          <w:rFonts w:ascii="Times New Roman" w:hAnsi="Times New Roman" w:cs="Times New Roman"/>
          <w:sz w:val="28"/>
          <w:szCs w:val="28"/>
        </w:rPr>
        <w:t>ажаем подкидывание мячика вверх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 Петя шляпу одева</w:t>
      </w:r>
      <w:r>
        <w:rPr>
          <w:rFonts w:ascii="Times New Roman" w:hAnsi="Times New Roman" w:cs="Times New Roman"/>
          <w:sz w:val="28"/>
          <w:szCs w:val="28"/>
        </w:rPr>
        <w:t>ет  - изображаем одевание шапки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Саша - на самокате катит  - изображаем катание на самокате (отталкиваемся одной ногой, руками дер</w:t>
      </w:r>
      <w:r>
        <w:rPr>
          <w:rFonts w:ascii="Times New Roman" w:hAnsi="Times New Roman" w:cs="Times New Roman"/>
          <w:sz w:val="28"/>
          <w:szCs w:val="28"/>
        </w:rPr>
        <w:t>жим воображаемый руль самоката)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Мальчик Витя лёг в кровать  -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изображаем сон ладони рук складывае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и на них кладём голову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И не хочет он играть  - поворачиваем голову в разные стороны (нет) движение "мотор"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 - Мама, мама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хлопки в ладоши на каждый слог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 - Что, что, что?   -    "мельница" из ладоней. Запястья "склеены", а ладони п</w:t>
      </w:r>
      <w:r>
        <w:rPr>
          <w:rFonts w:ascii="Times New Roman" w:hAnsi="Times New Roman" w:cs="Times New Roman"/>
          <w:sz w:val="28"/>
          <w:szCs w:val="28"/>
        </w:rPr>
        <w:t>оворачиваются в разные стороны.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 - Гости едут  - ! показываем растопыренные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крутим воображаемый руль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lastRenderedPageBreak/>
        <w:t>- Ну и что?   -          движение "мельница"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B5B">
        <w:rPr>
          <w:rFonts w:ascii="Times New Roman" w:hAnsi="Times New Roman" w:cs="Times New Roman"/>
          <w:sz w:val="28"/>
          <w:szCs w:val="28"/>
        </w:rPr>
        <w:t>Здраст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30B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B5B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C30B5B">
        <w:rPr>
          <w:rFonts w:ascii="Times New Roman" w:hAnsi="Times New Roman" w:cs="Times New Roman"/>
          <w:sz w:val="28"/>
          <w:szCs w:val="28"/>
        </w:rPr>
        <w:t>!  -  два р</w:t>
      </w:r>
      <w:r>
        <w:rPr>
          <w:rFonts w:ascii="Times New Roman" w:hAnsi="Times New Roman" w:cs="Times New Roman"/>
          <w:sz w:val="28"/>
          <w:szCs w:val="28"/>
        </w:rPr>
        <w:t>аза пальцы складывать в "замок"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- Чмок, чмок, чмок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  - пальцы правой и левой руки с</w:t>
      </w:r>
      <w:r>
        <w:rPr>
          <w:rFonts w:ascii="Times New Roman" w:hAnsi="Times New Roman" w:cs="Times New Roman"/>
          <w:sz w:val="28"/>
          <w:szCs w:val="28"/>
        </w:rPr>
        <w:t>оприкасаются только подушечками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Совушка-сова,</w:t>
      </w:r>
      <w:r>
        <w:rPr>
          <w:rFonts w:ascii="Times New Roman" w:hAnsi="Times New Roman" w:cs="Times New Roman"/>
          <w:sz w:val="28"/>
          <w:szCs w:val="28"/>
        </w:rPr>
        <w:t xml:space="preserve">  похлопывание руками по бёдрам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большая голова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>уки вверху описывают большой кр</w:t>
      </w:r>
      <w:r>
        <w:rPr>
          <w:rFonts w:ascii="Times New Roman" w:hAnsi="Times New Roman" w:cs="Times New Roman"/>
          <w:sz w:val="28"/>
          <w:szCs w:val="28"/>
        </w:rPr>
        <w:t>уг и ладони кладутся на макушку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сидит,   полу присед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головой вертит,  </w:t>
      </w:r>
      <w:r>
        <w:rPr>
          <w:rFonts w:ascii="Times New Roman" w:hAnsi="Times New Roman" w:cs="Times New Roman"/>
          <w:sz w:val="28"/>
          <w:szCs w:val="28"/>
        </w:rPr>
        <w:t>крутим головой в разные стороны</w:t>
      </w:r>
    </w:p>
    <w:p w:rsidR="00C30B5B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глазками хлоп-хлоп,  открываем и закрываем гла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C01EF1" w:rsidRPr="00C30B5B" w:rsidRDefault="00C30B5B" w:rsidP="00C3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>ножками топ-топ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0B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30B5B">
        <w:rPr>
          <w:rFonts w:ascii="Times New Roman" w:hAnsi="Times New Roman" w:cs="Times New Roman"/>
          <w:sz w:val="28"/>
          <w:szCs w:val="28"/>
        </w:rPr>
        <w:t>опаем ногами</w:t>
      </w:r>
    </w:p>
    <w:sectPr w:rsidR="00C01EF1" w:rsidRPr="00C3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D1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AD1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0B5B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2019-03-29T07:36:00Z</dcterms:created>
  <dcterms:modified xsi:type="dcterms:W3CDTF">2019-03-29T07:43:00Z</dcterms:modified>
</cp:coreProperties>
</file>