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95B" w:rsidRPr="00835111" w:rsidRDefault="009C682E" w:rsidP="003F0674">
      <w:pPr>
        <w:jc w:val="both"/>
        <w:rPr>
          <w:sz w:val="28"/>
          <w:szCs w:val="28"/>
        </w:rPr>
        <w:sectPr w:rsidR="001D395B" w:rsidRPr="00835111">
          <w:type w:val="continuous"/>
          <w:pgSz w:w="11900" w:h="16838"/>
          <w:pgMar w:top="1440" w:right="844" w:bottom="840" w:left="1440" w:header="0" w:footer="0" w:gutter="0"/>
          <w:cols w:num="2" w:space="720" w:equalWidth="0">
            <w:col w:w="4140" w:space="720"/>
            <w:col w:w="4760"/>
          </w:cols>
        </w:sectPr>
      </w:pPr>
      <w:r>
        <w:rPr>
          <w:noProof/>
          <w:sz w:val="28"/>
          <w:szCs w:val="28"/>
        </w:rPr>
        <w:drawing>
          <wp:inline distT="0" distB="0" distL="0" distR="0">
            <wp:extent cx="6292774" cy="8905875"/>
            <wp:effectExtent l="0" t="0" r="0" b="0"/>
            <wp:docPr id="1" name="Рисунок 1" descr="C:\Users\ВВ\Desktop\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1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74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5B" w:rsidRPr="00835111" w:rsidRDefault="001D395B" w:rsidP="003F0674">
      <w:pPr>
        <w:jc w:val="both"/>
        <w:rPr>
          <w:sz w:val="28"/>
          <w:szCs w:val="28"/>
        </w:rPr>
        <w:sectPr w:rsidR="001D395B" w:rsidRPr="00835111">
          <w:type w:val="continuous"/>
          <w:pgSz w:w="11900" w:h="16838"/>
          <w:pgMar w:top="1440" w:right="844" w:bottom="840" w:left="1440" w:header="0" w:footer="0" w:gutter="0"/>
          <w:cols w:num="2" w:space="720" w:equalWidth="0">
            <w:col w:w="4720" w:space="720"/>
            <w:col w:w="4180"/>
          </w:cols>
        </w:sectPr>
      </w:pPr>
    </w:p>
    <w:p w:rsidR="001D395B" w:rsidRPr="00B06142" w:rsidRDefault="003F0674" w:rsidP="009C682E">
      <w:pPr>
        <w:ind w:firstLine="720"/>
        <w:jc w:val="both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rFonts w:eastAsia="Times New Roman"/>
          <w:sz w:val="28"/>
          <w:szCs w:val="28"/>
        </w:rPr>
        <w:lastRenderedPageBreak/>
        <w:t xml:space="preserve">В 2019-20 учебном </w:t>
      </w:r>
      <w:r w:rsidR="00DB5F3C" w:rsidRPr="00835111">
        <w:rPr>
          <w:rFonts w:eastAsia="Times New Roman"/>
          <w:sz w:val="28"/>
          <w:szCs w:val="28"/>
        </w:rPr>
        <w:t>году в ДОУ было укомплектовано 11 групп общеразвивающей направленности, которые посещали (на 01.05.2020г.)</w:t>
      </w:r>
      <w:r w:rsidR="00B06142" w:rsidRPr="00B06142">
        <w:rPr>
          <w:rFonts w:eastAsia="Times New Roman"/>
          <w:sz w:val="28"/>
          <w:szCs w:val="28"/>
        </w:rPr>
        <w:t xml:space="preserve"> </w:t>
      </w:r>
      <w:r w:rsidR="00B06142" w:rsidRPr="00835111">
        <w:rPr>
          <w:rFonts w:eastAsia="Times New Roman"/>
          <w:sz w:val="28"/>
          <w:szCs w:val="28"/>
        </w:rPr>
        <w:t>491 воспитанник:</w:t>
      </w:r>
    </w:p>
    <w:p w:rsidR="001D395B" w:rsidRPr="003F0674" w:rsidRDefault="00DB5F3C" w:rsidP="003F0674">
      <w:pPr>
        <w:jc w:val="both"/>
        <w:rPr>
          <w:sz w:val="28"/>
          <w:szCs w:val="28"/>
        </w:rPr>
      </w:pPr>
      <w:r w:rsidRPr="003F0674">
        <w:rPr>
          <w:rFonts w:eastAsia="Times New Roman"/>
          <w:sz w:val="28"/>
          <w:szCs w:val="28"/>
        </w:rPr>
        <w:t>группа детей раннего возраст</w:t>
      </w:r>
      <w:proofErr w:type="gramStart"/>
      <w:r w:rsidRPr="003F0674">
        <w:rPr>
          <w:rFonts w:eastAsia="Times New Roman"/>
          <w:sz w:val="28"/>
          <w:szCs w:val="28"/>
        </w:rPr>
        <w:t>а(</w:t>
      </w:r>
      <w:proofErr w:type="gramEnd"/>
      <w:r w:rsidRPr="003F0674">
        <w:rPr>
          <w:rFonts w:eastAsia="Times New Roman"/>
          <w:sz w:val="28"/>
          <w:szCs w:val="28"/>
        </w:rPr>
        <w:t xml:space="preserve">от 2 до 3 лет) – 1 группа – </w:t>
      </w:r>
      <w:r w:rsidR="00B06142" w:rsidRPr="003F0674">
        <w:rPr>
          <w:rFonts w:eastAsia="Times New Roman"/>
          <w:sz w:val="28"/>
          <w:szCs w:val="28"/>
        </w:rPr>
        <w:t>25</w:t>
      </w:r>
      <w:r w:rsidRPr="003F0674">
        <w:rPr>
          <w:rFonts w:eastAsia="Times New Roman"/>
          <w:sz w:val="28"/>
          <w:szCs w:val="28"/>
        </w:rPr>
        <w:t xml:space="preserve"> чел.</w:t>
      </w:r>
    </w:p>
    <w:p w:rsidR="001D395B" w:rsidRPr="003F0674" w:rsidRDefault="00DB5F3C" w:rsidP="003F0674">
      <w:pPr>
        <w:jc w:val="both"/>
        <w:rPr>
          <w:sz w:val="28"/>
          <w:szCs w:val="28"/>
        </w:rPr>
      </w:pPr>
      <w:r w:rsidRPr="003F0674">
        <w:rPr>
          <w:rFonts w:eastAsia="Times New Roman"/>
          <w:sz w:val="28"/>
          <w:szCs w:val="28"/>
        </w:rPr>
        <w:t xml:space="preserve">группа детей </w:t>
      </w:r>
      <w:proofErr w:type="spellStart"/>
      <w:r w:rsidRPr="003F0674">
        <w:rPr>
          <w:rFonts w:eastAsia="Times New Roman"/>
          <w:sz w:val="28"/>
          <w:szCs w:val="28"/>
        </w:rPr>
        <w:t>дошколь</w:t>
      </w:r>
      <w:proofErr w:type="spellEnd"/>
      <w:r w:rsidRPr="003F0674">
        <w:rPr>
          <w:rFonts w:eastAsia="Times New Roman"/>
          <w:sz w:val="28"/>
          <w:szCs w:val="28"/>
        </w:rPr>
        <w:t xml:space="preserve">. возраста (от 3 до 4 лет) –  </w:t>
      </w:r>
      <w:r w:rsidR="00835111" w:rsidRPr="003F0674">
        <w:rPr>
          <w:rFonts w:eastAsia="Times New Roman"/>
          <w:sz w:val="28"/>
          <w:szCs w:val="28"/>
        </w:rPr>
        <w:t xml:space="preserve">2 </w:t>
      </w:r>
      <w:r w:rsidRPr="003F0674">
        <w:rPr>
          <w:rFonts w:eastAsia="Times New Roman"/>
          <w:sz w:val="28"/>
          <w:szCs w:val="28"/>
        </w:rPr>
        <w:t xml:space="preserve">группы – </w:t>
      </w:r>
      <w:r w:rsidR="00B06142" w:rsidRPr="003F0674">
        <w:rPr>
          <w:rFonts w:eastAsia="Times New Roman"/>
          <w:sz w:val="28"/>
          <w:szCs w:val="28"/>
        </w:rPr>
        <w:t>81</w:t>
      </w:r>
      <w:r w:rsidRPr="003F0674">
        <w:rPr>
          <w:rFonts w:eastAsia="Times New Roman"/>
          <w:sz w:val="28"/>
          <w:szCs w:val="28"/>
        </w:rPr>
        <w:t xml:space="preserve"> чел.</w:t>
      </w:r>
    </w:p>
    <w:p w:rsidR="001D395B" w:rsidRPr="003F0674" w:rsidRDefault="00DB5F3C" w:rsidP="003F0674">
      <w:pPr>
        <w:jc w:val="both"/>
        <w:rPr>
          <w:sz w:val="28"/>
          <w:szCs w:val="28"/>
        </w:rPr>
      </w:pPr>
      <w:r w:rsidRPr="003F0674">
        <w:rPr>
          <w:rFonts w:eastAsia="Times New Roman"/>
          <w:sz w:val="28"/>
          <w:szCs w:val="28"/>
        </w:rPr>
        <w:t xml:space="preserve">группа детей </w:t>
      </w:r>
      <w:proofErr w:type="spellStart"/>
      <w:r w:rsidRPr="003F0674">
        <w:rPr>
          <w:rFonts w:eastAsia="Times New Roman"/>
          <w:sz w:val="28"/>
          <w:szCs w:val="28"/>
        </w:rPr>
        <w:t>дошколь</w:t>
      </w:r>
      <w:proofErr w:type="spellEnd"/>
      <w:r w:rsidRPr="003F0674">
        <w:rPr>
          <w:rFonts w:eastAsia="Times New Roman"/>
          <w:sz w:val="28"/>
          <w:szCs w:val="28"/>
        </w:rPr>
        <w:t xml:space="preserve">. возраста (от 4 до 5 лет) – 2 группы – </w:t>
      </w:r>
      <w:r w:rsidR="00B06142" w:rsidRPr="003F0674">
        <w:rPr>
          <w:rFonts w:eastAsia="Times New Roman"/>
          <w:sz w:val="28"/>
          <w:szCs w:val="28"/>
        </w:rPr>
        <w:t>78</w:t>
      </w:r>
      <w:r w:rsidRPr="003F0674">
        <w:rPr>
          <w:rFonts w:eastAsia="Times New Roman"/>
          <w:sz w:val="28"/>
          <w:szCs w:val="28"/>
        </w:rPr>
        <w:t xml:space="preserve"> чел.</w:t>
      </w:r>
    </w:p>
    <w:p w:rsidR="001D395B" w:rsidRPr="003F0674" w:rsidRDefault="00DB5F3C" w:rsidP="003F0674">
      <w:pPr>
        <w:jc w:val="both"/>
        <w:rPr>
          <w:sz w:val="28"/>
          <w:szCs w:val="28"/>
        </w:rPr>
      </w:pPr>
      <w:r w:rsidRPr="003F0674">
        <w:rPr>
          <w:rFonts w:eastAsia="Times New Roman"/>
          <w:sz w:val="28"/>
          <w:szCs w:val="28"/>
        </w:rPr>
        <w:t xml:space="preserve">группа детей </w:t>
      </w:r>
      <w:proofErr w:type="spellStart"/>
      <w:r w:rsidRPr="003F0674">
        <w:rPr>
          <w:rFonts w:eastAsia="Times New Roman"/>
          <w:sz w:val="28"/>
          <w:szCs w:val="28"/>
        </w:rPr>
        <w:t>дошколь</w:t>
      </w:r>
      <w:proofErr w:type="spellEnd"/>
      <w:r w:rsidRPr="003F0674">
        <w:rPr>
          <w:rFonts w:eastAsia="Times New Roman"/>
          <w:sz w:val="28"/>
          <w:szCs w:val="28"/>
        </w:rPr>
        <w:t xml:space="preserve">. возраста (от 5 до 6 лет)  - 3 группы – </w:t>
      </w:r>
      <w:r w:rsidR="00B06142" w:rsidRPr="003F0674">
        <w:rPr>
          <w:rFonts w:eastAsia="Times New Roman"/>
          <w:sz w:val="28"/>
          <w:szCs w:val="28"/>
        </w:rPr>
        <w:t>97</w:t>
      </w:r>
      <w:r w:rsidRPr="003F0674">
        <w:rPr>
          <w:rFonts w:eastAsia="Times New Roman"/>
          <w:sz w:val="28"/>
          <w:szCs w:val="28"/>
        </w:rPr>
        <w:t xml:space="preserve"> чел.</w:t>
      </w:r>
    </w:p>
    <w:p w:rsidR="001D395B" w:rsidRPr="00835111" w:rsidRDefault="00DB5F3C" w:rsidP="003F0674">
      <w:pPr>
        <w:jc w:val="both"/>
        <w:rPr>
          <w:sz w:val="28"/>
          <w:szCs w:val="28"/>
        </w:rPr>
      </w:pPr>
      <w:r w:rsidRPr="003F0674">
        <w:rPr>
          <w:rFonts w:eastAsia="Times New Roman"/>
          <w:sz w:val="28"/>
          <w:szCs w:val="28"/>
        </w:rPr>
        <w:t xml:space="preserve">группа детей </w:t>
      </w:r>
      <w:proofErr w:type="spellStart"/>
      <w:r w:rsidRPr="003F0674">
        <w:rPr>
          <w:rFonts w:eastAsia="Times New Roman"/>
          <w:sz w:val="28"/>
          <w:szCs w:val="28"/>
        </w:rPr>
        <w:t>дошколь</w:t>
      </w:r>
      <w:proofErr w:type="spellEnd"/>
      <w:r w:rsidRPr="003F0674">
        <w:rPr>
          <w:rFonts w:eastAsia="Times New Roman"/>
          <w:sz w:val="28"/>
          <w:szCs w:val="28"/>
        </w:rPr>
        <w:t xml:space="preserve">. возраста (от 6 до 7 лет) – </w:t>
      </w:r>
      <w:r w:rsidR="00835111" w:rsidRPr="003F0674">
        <w:rPr>
          <w:rFonts w:eastAsia="Times New Roman"/>
          <w:sz w:val="28"/>
          <w:szCs w:val="28"/>
        </w:rPr>
        <w:t>3</w:t>
      </w:r>
      <w:r w:rsidRPr="003F0674">
        <w:rPr>
          <w:rFonts w:eastAsia="Times New Roman"/>
          <w:sz w:val="28"/>
          <w:szCs w:val="28"/>
        </w:rPr>
        <w:t xml:space="preserve"> группы – </w:t>
      </w:r>
      <w:r w:rsidR="00B06142" w:rsidRPr="003F0674">
        <w:rPr>
          <w:rFonts w:eastAsia="Times New Roman"/>
          <w:sz w:val="28"/>
          <w:szCs w:val="28"/>
        </w:rPr>
        <w:t>113</w:t>
      </w:r>
      <w:r w:rsidRPr="003F0674">
        <w:rPr>
          <w:rFonts w:eastAsia="Times New Roman"/>
          <w:sz w:val="28"/>
          <w:szCs w:val="28"/>
        </w:rPr>
        <w:t xml:space="preserve"> чел.</w:t>
      </w:r>
    </w:p>
    <w:p w:rsidR="001D395B" w:rsidRPr="00835111" w:rsidRDefault="001D395B" w:rsidP="003F0674">
      <w:pPr>
        <w:jc w:val="both"/>
        <w:rPr>
          <w:sz w:val="28"/>
          <w:szCs w:val="28"/>
        </w:rPr>
      </w:pPr>
    </w:p>
    <w:p w:rsidR="001D395B" w:rsidRPr="00835111" w:rsidRDefault="00DB5F3C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На базе ДОУ работает консультативный пункт «Мамина школа», результатом работы которого стало оказание консультативных услуг</w:t>
      </w:r>
      <w:r w:rsidR="00835111">
        <w:rPr>
          <w:rFonts w:eastAsia="Times New Roman"/>
          <w:sz w:val="28"/>
          <w:szCs w:val="28"/>
        </w:rPr>
        <w:t xml:space="preserve"> родителям, дети которых не посещают дошкольное учреждение</w:t>
      </w:r>
      <w:r w:rsidRPr="00835111">
        <w:rPr>
          <w:rFonts w:eastAsia="Times New Roman"/>
          <w:sz w:val="28"/>
          <w:szCs w:val="28"/>
        </w:rPr>
        <w:t>.</w:t>
      </w:r>
    </w:p>
    <w:p w:rsidR="001D395B" w:rsidRPr="00835111" w:rsidRDefault="001D395B" w:rsidP="003F0674">
      <w:pPr>
        <w:jc w:val="both"/>
        <w:rPr>
          <w:sz w:val="28"/>
          <w:szCs w:val="28"/>
        </w:rPr>
      </w:pPr>
    </w:p>
    <w:p w:rsidR="001D395B" w:rsidRPr="00835111" w:rsidRDefault="00DB5F3C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i/>
          <w:iCs/>
          <w:sz w:val="28"/>
          <w:szCs w:val="28"/>
        </w:rPr>
        <w:t>Управление учреждением</w:t>
      </w:r>
    </w:p>
    <w:p w:rsidR="001D395B" w:rsidRPr="00835111" w:rsidRDefault="001D395B" w:rsidP="003F0674">
      <w:pPr>
        <w:jc w:val="both"/>
        <w:rPr>
          <w:sz w:val="28"/>
          <w:szCs w:val="28"/>
        </w:rPr>
      </w:pPr>
    </w:p>
    <w:p w:rsidR="001D395B" w:rsidRPr="00835111" w:rsidRDefault="00DB5F3C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Управление в Учреждении строится на принципах единоначалия </w:t>
      </w:r>
      <w:r w:rsidR="003F0674">
        <w:rPr>
          <w:rFonts w:eastAsia="Times New Roman"/>
          <w:sz w:val="28"/>
          <w:szCs w:val="28"/>
        </w:rPr>
        <w:t xml:space="preserve">                                        </w:t>
      </w:r>
      <w:r w:rsidRPr="00835111">
        <w:rPr>
          <w:rFonts w:eastAsia="Times New Roman"/>
          <w:sz w:val="28"/>
          <w:szCs w:val="28"/>
        </w:rPr>
        <w:t>и самоуправления.</w:t>
      </w:r>
      <w:r w:rsidR="00835111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 xml:space="preserve">Учредителем и собственником имущества Учреждения является муниципальное образование города Ставрополь. Функции </w:t>
      </w:r>
      <w:r w:rsidR="003F0674">
        <w:rPr>
          <w:rFonts w:eastAsia="Times New Roman"/>
          <w:sz w:val="28"/>
          <w:szCs w:val="28"/>
        </w:rPr>
        <w:t xml:space="preserve">                               </w:t>
      </w:r>
      <w:r w:rsidRPr="00835111">
        <w:rPr>
          <w:rFonts w:eastAsia="Times New Roman"/>
          <w:sz w:val="28"/>
          <w:szCs w:val="28"/>
        </w:rPr>
        <w:t>и полномочия</w:t>
      </w:r>
      <w:r w:rsidR="00835111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учредителя осуществляет комитет образования администрации города Ставрополя.</w:t>
      </w:r>
      <w:r w:rsidR="00835111">
        <w:rPr>
          <w:sz w:val="28"/>
          <w:szCs w:val="28"/>
        </w:rPr>
        <w:t xml:space="preserve"> В </w:t>
      </w:r>
      <w:r w:rsidRPr="00835111">
        <w:rPr>
          <w:rFonts w:eastAsia="Times New Roman"/>
          <w:sz w:val="28"/>
          <w:szCs w:val="28"/>
        </w:rPr>
        <w:t>управлении Учреждением участвуют органы самоуправления. Формами самоуправления Учреждения являются:</w:t>
      </w:r>
    </w:p>
    <w:p w:rsidR="001D395B" w:rsidRPr="00835111" w:rsidRDefault="00DB5F3C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 Управляющий совет Учреждения</w:t>
      </w:r>
      <w:r w:rsidR="00835111">
        <w:rPr>
          <w:rFonts w:eastAsia="Times New Roman"/>
          <w:sz w:val="28"/>
          <w:szCs w:val="28"/>
        </w:rPr>
        <w:t>;</w:t>
      </w:r>
    </w:p>
    <w:p w:rsidR="00835111" w:rsidRPr="00835111" w:rsidRDefault="00835111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835111">
        <w:rPr>
          <w:rFonts w:eastAsia="Times New Roman"/>
          <w:sz w:val="28"/>
          <w:szCs w:val="28"/>
        </w:rPr>
        <w:t>Общее собрание Учреждения;</w:t>
      </w:r>
    </w:p>
    <w:p w:rsidR="00835111" w:rsidRPr="00835111" w:rsidRDefault="00835111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835111">
        <w:rPr>
          <w:rFonts w:eastAsia="Times New Roman"/>
          <w:sz w:val="28"/>
          <w:szCs w:val="28"/>
        </w:rPr>
        <w:t>Педагогический совет Учреждения;</w:t>
      </w:r>
    </w:p>
    <w:p w:rsidR="00835111" w:rsidRPr="00835111" w:rsidRDefault="00835111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Совет Родителей.</w:t>
      </w:r>
    </w:p>
    <w:p w:rsidR="00835111" w:rsidRPr="00835111" w:rsidRDefault="00835111" w:rsidP="003F0674">
      <w:pPr>
        <w:jc w:val="both"/>
        <w:rPr>
          <w:sz w:val="28"/>
          <w:szCs w:val="28"/>
        </w:rPr>
      </w:pPr>
    </w:p>
    <w:p w:rsidR="00B06142" w:rsidRPr="00835111" w:rsidRDefault="00B06142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На территории ДОУ имеются 11 прогулочных павильонов и площадок, спортивная площадка, оснащенная прыжковой ямой, игровая площадка </w:t>
      </w:r>
      <w:r w:rsidR="003F0674">
        <w:rPr>
          <w:rFonts w:eastAsia="Times New Roman"/>
          <w:sz w:val="28"/>
          <w:szCs w:val="28"/>
        </w:rPr>
        <w:t xml:space="preserve">                              </w:t>
      </w:r>
      <w:r w:rsidRPr="00835111">
        <w:rPr>
          <w:rFonts w:eastAsia="Times New Roman"/>
          <w:sz w:val="28"/>
          <w:szCs w:val="28"/>
        </w:rPr>
        <w:t>с игровым комплексом. Учреждение оснащено необходимой учебной и ростовой мебелью. Оно имеет водоснабжение, канализацию, централизованное отопление.</w:t>
      </w:r>
    </w:p>
    <w:p w:rsidR="00B06142" w:rsidRPr="00835111" w:rsidRDefault="00B06142" w:rsidP="003F0674">
      <w:pPr>
        <w:jc w:val="both"/>
        <w:rPr>
          <w:rFonts w:eastAsia="Calibri"/>
          <w:sz w:val="28"/>
          <w:szCs w:val="28"/>
        </w:rPr>
      </w:pPr>
      <w:r w:rsidRPr="00835111">
        <w:rPr>
          <w:rFonts w:eastAsia="Calibri"/>
          <w:sz w:val="28"/>
          <w:szCs w:val="28"/>
        </w:rPr>
        <w:t xml:space="preserve">В дошкольном учреждении созданы необходимые условия для развития </w:t>
      </w:r>
      <w:r w:rsidR="003F0674">
        <w:rPr>
          <w:rFonts w:eastAsia="Calibri"/>
          <w:sz w:val="28"/>
          <w:szCs w:val="28"/>
        </w:rPr>
        <w:t xml:space="preserve">                         </w:t>
      </w:r>
      <w:r w:rsidRPr="00835111">
        <w:rPr>
          <w:rFonts w:eastAsia="Calibri"/>
          <w:sz w:val="28"/>
          <w:szCs w:val="28"/>
        </w:rPr>
        <w:t xml:space="preserve">и оздоровления детей. </w:t>
      </w:r>
      <w:proofErr w:type="gramStart"/>
      <w:r w:rsidRPr="00835111">
        <w:rPr>
          <w:rFonts w:eastAsia="Calibri"/>
          <w:sz w:val="28"/>
          <w:szCs w:val="28"/>
        </w:rPr>
        <w:t>Общая площадь здания – 2493,8 кв.м. Имеются: медицинский блок, пищеблок, спортивный зал, музыкальный зал, кабинет учителя-логопеда, педагога-психолога, методический кабинет.</w:t>
      </w:r>
      <w:proofErr w:type="gramEnd"/>
      <w:r w:rsidRPr="00835111">
        <w:rPr>
          <w:rFonts w:eastAsia="Calibri"/>
          <w:sz w:val="28"/>
          <w:szCs w:val="28"/>
        </w:rPr>
        <w:t xml:space="preserve"> Все кабинеты оснащены современным оборудованием. В учреждении 11 групповых ячеек. </w:t>
      </w:r>
      <w:r w:rsidR="003F0674">
        <w:rPr>
          <w:rFonts w:eastAsia="Calibri"/>
          <w:sz w:val="28"/>
          <w:szCs w:val="28"/>
        </w:rPr>
        <w:t xml:space="preserve">             </w:t>
      </w:r>
      <w:r w:rsidRPr="00835111">
        <w:rPr>
          <w:rFonts w:eastAsia="Calibri"/>
          <w:sz w:val="28"/>
          <w:szCs w:val="28"/>
        </w:rPr>
        <w:t>В состав каждой групповой ячейки входят: раздевальная, групповая, спальня, туалетная (совмещенная с умывальной).</w:t>
      </w:r>
    </w:p>
    <w:p w:rsidR="00B06142" w:rsidRPr="00835111" w:rsidRDefault="00B06142" w:rsidP="003F0674">
      <w:pPr>
        <w:jc w:val="both"/>
        <w:rPr>
          <w:rFonts w:eastAsia="Calibri"/>
          <w:sz w:val="28"/>
          <w:szCs w:val="28"/>
        </w:rPr>
      </w:pPr>
      <w:r w:rsidRPr="00835111">
        <w:rPr>
          <w:rFonts w:eastAsia="Calibri"/>
          <w:sz w:val="28"/>
          <w:szCs w:val="28"/>
        </w:rPr>
        <w:t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 Игровые комнаты обеспеченные необходимой детской мебелью, художественной литературой, пособиями, играми. Для работы с детьми приобретены развивающие игры и пособия, головоломки, конструкторы, шнуровки, настольно-печатные игры на развитие восприятия, памяти, логического мышления.</w:t>
      </w:r>
    </w:p>
    <w:p w:rsidR="003F0674" w:rsidRPr="00835111" w:rsidRDefault="003F0674" w:rsidP="003F0674">
      <w:pPr>
        <w:jc w:val="both"/>
        <w:rPr>
          <w:rFonts w:eastAsia="Calibri"/>
          <w:sz w:val="28"/>
          <w:szCs w:val="28"/>
        </w:rPr>
      </w:pPr>
      <w:r w:rsidRPr="00835111">
        <w:rPr>
          <w:rFonts w:eastAsia="Calibri"/>
          <w:sz w:val="28"/>
          <w:szCs w:val="28"/>
        </w:rPr>
        <w:lastRenderedPageBreak/>
        <w:t xml:space="preserve">Отмечена положительная динамика, активность и творчество педагогов </w:t>
      </w:r>
      <w:r>
        <w:rPr>
          <w:rFonts w:eastAsia="Calibri"/>
          <w:sz w:val="28"/>
          <w:szCs w:val="28"/>
        </w:rPr>
        <w:t xml:space="preserve">                           </w:t>
      </w:r>
      <w:r w:rsidRPr="00835111">
        <w:rPr>
          <w:rFonts w:eastAsia="Calibri"/>
          <w:sz w:val="28"/>
          <w:szCs w:val="28"/>
        </w:rPr>
        <w:t xml:space="preserve">в создании игровой и развивающей предметной среды в группах. В группах обновлены игровые уголки,  в каждой группе дополнены спортивным оборудованием физкультурные уголки. 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835111">
        <w:rPr>
          <w:rFonts w:eastAsia="Times New Roman"/>
          <w:sz w:val="28"/>
          <w:szCs w:val="28"/>
        </w:rPr>
        <w:t>групповых комнатах выполнен косметический ремонт. Созданные в детском саду материально-технические условия обеспечивают комфортную среду детям, полноценное обучение и воспитание. Образовательный процесс оснащен оборудованием, необходимыми наглядными пособиями.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Особенности образовательного процесса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Образовательный процесс в Учреждении осуществляется в соответствии </w:t>
      </w:r>
      <w:r>
        <w:rPr>
          <w:rFonts w:eastAsia="Times New Roman"/>
          <w:sz w:val="28"/>
          <w:szCs w:val="28"/>
        </w:rPr>
        <w:t xml:space="preserve">                             </w:t>
      </w:r>
      <w:r w:rsidRPr="00835111">
        <w:rPr>
          <w:rFonts w:eastAsia="Times New Roman"/>
          <w:sz w:val="28"/>
          <w:szCs w:val="28"/>
        </w:rPr>
        <w:t xml:space="preserve">с Основной образовательной программой дошкольного образования МБДОУ д/с № 22 г. Ставрополя /далее - Программы/. Содержание образовательного процесса выстроено в соответствии с примерной общеобразовательной программой «От рождения до школы» под ред. Н. </w:t>
      </w:r>
      <w:proofErr w:type="spellStart"/>
      <w:r w:rsidRPr="00835111">
        <w:rPr>
          <w:rFonts w:eastAsia="Times New Roman"/>
          <w:sz w:val="28"/>
          <w:szCs w:val="28"/>
        </w:rPr>
        <w:t>Вераксы</w:t>
      </w:r>
      <w:proofErr w:type="spellEnd"/>
      <w:r w:rsidRPr="00835111">
        <w:rPr>
          <w:rFonts w:eastAsia="Times New Roman"/>
          <w:sz w:val="28"/>
          <w:szCs w:val="28"/>
        </w:rPr>
        <w:t>, Т. Комаровой, М. Васильевой, 2018г.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 xml:space="preserve">Примерная общеобразовательная программа дошкольного образования «От рождения до школы» под ред. Е.Н. </w:t>
      </w:r>
      <w:proofErr w:type="spellStart"/>
      <w:r w:rsidRPr="00835111">
        <w:rPr>
          <w:sz w:val="28"/>
          <w:szCs w:val="28"/>
        </w:rPr>
        <w:t>Вераксы</w:t>
      </w:r>
      <w:proofErr w:type="spellEnd"/>
      <w:r w:rsidRPr="00835111">
        <w:rPr>
          <w:sz w:val="28"/>
          <w:szCs w:val="28"/>
        </w:rPr>
        <w:t xml:space="preserve">, </w:t>
      </w:r>
      <w:proofErr w:type="spellStart"/>
      <w:r w:rsidRPr="00835111">
        <w:rPr>
          <w:sz w:val="28"/>
          <w:szCs w:val="28"/>
        </w:rPr>
        <w:t>Т.С.Комаровой</w:t>
      </w:r>
      <w:proofErr w:type="spellEnd"/>
      <w:r w:rsidRPr="00835111">
        <w:rPr>
          <w:sz w:val="28"/>
          <w:szCs w:val="28"/>
        </w:rPr>
        <w:t xml:space="preserve">, </w:t>
      </w:r>
      <w:proofErr w:type="spellStart"/>
      <w:r w:rsidRPr="00835111">
        <w:rPr>
          <w:sz w:val="28"/>
          <w:szCs w:val="28"/>
        </w:rPr>
        <w:t>М.А.Васильевой</w:t>
      </w:r>
      <w:proofErr w:type="spellEnd"/>
      <w:r w:rsidRPr="00835111">
        <w:rPr>
          <w:sz w:val="28"/>
          <w:szCs w:val="28"/>
        </w:rPr>
        <w:t xml:space="preserve">, М.: МОЗАИКА </w:t>
      </w:r>
      <w:proofErr w:type="gramStart"/>
      <w:r w:rsidRPr="00835111">
        <w:rPr>
          <w:sz w:val="28"/>
          <w:szCs w:val="28"/>
        </w:rPr>
        <w:t>–С</w:t>
      </w:r>
      <w:proofErr w:type="gramEnd"/>
      <w:r w:rsidRPr="00835111">
        <w:rPr>
          <w:sz w:val="28"/>
          <w:szCs w:val="28"/>
        </w:rPr>
        <w:t>ИНТЕЗ, 2014г.</w:t>
      </w:r>
    </w:p>
    <w:p w:rsidR="003F0674" w:rsidRPr="00835111" w:rsidRDefault="003F0674" w:rsidP="003F0674">
      <w:pPr>
        <w:jc w:val="both"/>
        <w:rPr>
          <w:i/>
          <w:sz w:val="28"/>
          <w:szCs w:val="28"/>
        </w:rPr>
      </w:pPr>
    </w:p>
    <w:p w:rsidR="003F0674" w:rsidRPr="00835111" w:rsidRDefault="003F0674" w:rsidP="003F0674">
      <w:pPr>
        <w:jc w:val="both"/>
        <w:rPr>
          <w:i/>
          <w:sz w:val="28"/>
          <w:szCs w:val="28"/>
        </w:rPr>
      </w:pPr>
      <w:r w:rsidRPr="00835111">
        <w:rPr>
          <w:i/>
          <w:sz w:val="28"/>
          <w:szCs w:val="28"/>
        </w:rPr>
        <w:t>Дополнительная направленность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«</w:t>
      </w:r>
      <w:proofErr w:type="spellStart"/>
      <w:r w:rsidRPr="00835111">
        <w:rPr>
          <w:sz w:val="28"/>
          <w:szCs w:val="28"/>
        </w:rPr>
        <w:t>С</w:t>
      </w:r>
      <w:proofErr w:type="gramStart"/>
      <w:r w:rsidRPr="00835111">
        <w:rPr>
          <w:sz w:val="28"/>
          <w:szCs w:val="28"/>
        </w:rPr>
        <w:t>а</w:t>
      </w:r>
      <w:proofErr w:type="spellEnd"/>
      <w:r w:rsidRPr="00835111">
        <w:rPr>
          <w:sz w:val="28"/>
          <w:szCs w:val="28"/>
        </w:rPr>
        <w:t>-</w:t>
      </w:r>
      <w:proofErr w:type="gramEnd"/>
      <w:r w:rsidRPr="00835111">
        <w:rPr>
          <w:sz w:val="28"/>
          <w:szCs w:val="28"/>
        </w:rPr>
        <w:t xml:space="preserve"> фи -</w:t>
      </w:r>
      <w:proofErr w:type="spellStart"/>
      <w:r w:rsidRPr="00835111">
        <w:rPr>
          <w:sz w:val="28"/>
          <w:szCs w:val="28"/>
        </w:rPr>
        <w:t>дансе</w:t>
      </w:r>
      <w:proofErr w:type="spellEnd"/>
      <w:r w:rsidRPr="00835111">
        <w:rPr>
          <w:sz w:val="28"/>
          <w:szCs w:val="28"/>
        </w:rPr>
        <w:t xml:space="preserve">» </w:t>
      </w:r>
      <w:proofErr w:type="spellStart"/>
      <w:r w:rsidRPr="00835111">
        <w:rPr>
          <w:sz w:val="28"/>
          <w:szCs w:val="28"/>
        </w:rPr>
        <w:t>Ж.Е.Фрилева</w:t>
      </w:r>
      <w:proofErr w:type="spellEnd"/>
      <w:r w:rsidRPr="00835111">
        <w:rPr>
          <w:sz w:val="28"/>
          <w:szCs w:val="28"/>
        </w:rPr>
        <w:t>, Е.Г.Сайкина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«Физическая культура - дошкольникам». Л. Д. Глазырина.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Методическое пособие «Математические ступеньки». Е.В.Колесникова.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Программа "Развитие речи у детей дошкольного возраста"  (О.С. Ушакова)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proofErr w:type="spellStart"/>
      <w:r w:rsidRPr="00835111">
        <w:rPr>
          <w:sz w:val="28"/>
          <w:szCs w:val="28"/>
        </w:rPr>
        <w:t>И.Каплунова</w:t>
      </w:r>
      <w:proofErr w:type="spellEnd"/>
      <w:r w:rsidRPr="00835111">
        <w:rPr>
          <w:sz w:val="28"/>
          <w:szCs w:val="28"/>
        </w:rPr>
        <w:t xml:space="preserve">, И. </w:t>
      </w:r>
      <w:proofErr w:type="spellStart"/>
      <w:r w:rsidRPr="00835111">
        <w:rPr>
          <w:sz w:val="28"/>
          <w:szCs w:val="28"/>
        </w:rPr>
        <w:t>Новоскольцева</w:t>
      </w:r>
      <w:proofErr w:type="spellEnd"/>
      <w:r w:rsidRPr="00835111">
        <w:rPr>
          <w:sz w:val="28"/>
          <w:szCs w:val="28"/>
        </w:rPr>
        <w:t xml:space="preserve"> «Ладушки» (Санкт-Петербург,2000г)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proofErr w:type="spellStart"/>
      <w:r w:rsidRPr="00835111">
        <w:rPr>
          <w:sz w:val="28"/>
          <w:szCs w:val="28"/>
        </w:rPr>
        <w:t>О.П.Радынова</w:t>
      </w:r>
      <w:proofErr w:type="spellEnd"/>
      <w:r w:rsidRPr="00835111">
        <w:rPr>
          <w:sz w:val="28"/>
          <w:szCs w:val="28"/>
        </w:rPr>
        <w:t xml:space="preserve"> «Музыкальные шедевры»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«Цветные ладошки» И.А. Лыкова (Москва,2009г)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 xml:space="preserve">Программа «Я, ты, мы». О. М. Князева, Р. Б. </w:t>
      </w:r>
      <w:proofErr w:type="spellStart"/>
      <w:r w:rsidRPr="00835111">
        <w:rPr>
          <w:sz w:val="28"/>
          <w:szCs w:val="28"/>
        </w:rPr>
        <w:t>Стеркина</w:t>
      </w:r>
      <w:proofErr w:type="spellEnd"/>
      <w:r w:rsidRPr="00835111">
        <w:rPr>
          <w:sz w:val="28"/>
          <w:szCs w:val="28"/>
        </w:rPr>
        <w:t>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Программа «Приобщение детей к истокам русской народной культуры».</w:t>
      </w:r>
      <w:r>
        <w:rPr>
          <w:sz w:val="28"/>
          <w:szCs w:val="28"/>
        </w:rPr>
        <w:t xml:space="preserve"> </w:t>
      </w:r>
      <w:r w:rsidRPr="00835111">
        <w:rPr>
          <w:sz w:val="28"/>
          <w:szCs w:val="28"/>
        </w:rPr>
        <w:t xml:space="preserve">О. Л. Князева, М. Д. </w:t>
      </w:r>
      <w:proofErr w:type="spellStart"/>
      <w:r w:rsidRPr="00835111">
        <w:rPr>
          <w:sz w:val="28"/>
          <w:szCs w:val="28"/>
        </w:rPr>
        <w:t>Маханева</w:t>
      </w:r>
      <w:proofErr w:type="spellEnd"/>
      <w:r w:rsidRPr="00835111">
        <w:rPr>
          <w:sz w:val="28"/>
          <w:szCs w:val="28"/>
        </w:rPr>
        <w:t>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 xml:space="preserve">«Мы живем в России» - программа патриотического воспитания дошкольников Н.Г. </w:t>
      </w:r>
      <w:proofErr w:type="spellStart"/>
      <w:r w:rsidRPr="00835111">
        <w:rPr>
          <w:sz w:val="28"/>
          <w:szCs w:val="28"/>
        </w:rPr>
        <w:t>Зеленова</w:t>
      </w:r>
      <w:proofErr w:type="spellEnd"/>
      <w:r w:rsidRPr="00835111">
        <w:rPr>
          <w:sz w:val="28"/>
          <w:szCs w:val="28"/>
        </w:rPr>
        <w:t>, Л.Е. Осипова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Программа «Основы безопасности детей дошкольного возраста»</w:t>
      </w:r>
      <w:proofErr w:type="gramStart"/>
      <w:r w:rsidRPr="00835111">
        <w:rPr>
          <w:sz w:val="28"/>
          <w:szCs w:val="28"/>
        </w:rPr>
        <w:t xml:space="preserve"> .</w:t>
      </w:r>
      <w:proofErr w:type="gramEnd"/>
      <w:r w:rsidRPr="00835111">
        <w:rPr>
          <w:sz w:val="28"/>
          <w:szCs w:val="28"/>
        </w:rPr>
        <w:t xml:space="preserve">Р. Б. </w:t>
      </w:r>
      <w:proofErr w:type="spellStart"/>
      <w:r w:rsidRPr="00835111">
        <w:rPr>
          <w:sz w:val="28"/>
          <w:szCs w:val="28"/>
        </w:rPr>
        <w:t>Стеркина</w:t>
      </w:r>
      <w:proofErr w:type="spellEnd"/>
      <w:r w:rsidRPr="00835111">
        <w:rPr>
          <w:sz w:val="28"/>
          <w:szCs w:val="28"/>
        </w:rPr>
        <w:t>, О. Л. Князева, Н. Н. Авдеева.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sz w:val="28"/>
          <w:szCs w:val="28"/>
        </w:rPr>
        <w:t>Программа «Дружные ребята»</w:t>
      </w:r>
      <w:proofErr w:type="gramStart"/>
      <w:r w:rsidRPr="00835111">
        <w:rPr>
          <w:sz w:val="28"/>
          <w:szCs w:val="28"/>
        </w:rPr>
        <w:t xml:space="preserve"> .</w:t>
      </w:r>
      <w:proofErr w:type="gramEnd"/>
      <w:r w:rsidRPr="00835111">
        <w:rPr>
          <w:sz w:val="28"/>
          <w:szCs w:val="28"/>
        </w:rPr>
        <w:t xml:space="preserve"> Р.С.Буре.</w:t>
      </w:r>
    </w:p>
    <w:p w:rsidR="003F0674" w:rsidRPr="00835111" w:rsidRDefault="003F0674" w:rsidP="003F0674">
      <w:pPr>
        <w:jc w:val="both"/>
        <w:rPr>
          <w:i/>
          <w:sz w:val="28"/>
          <w:szCs w:val="28"/>
        </w:rPr>
      </w:pPr>
      <w:r w:rsidRPr="00835111">
        <w:rPr>
          <w:i/>
          <w:sz w:val="28"/>
          <w:szCs w:val="28"/>
        </w:rPr>
        <w:t>Коррекционная направленность</w:t>
      </w:r>
    </w:p>
    <w:p w:rsidR="003F0674" w:rsidRDefault="003F0674" w:rsidP="003F0674">
      <w:pPr>
        <w:jc w:val="both"/>
        <w:rPr>
          <w:sz w:val="28"/>
          <w:szCs w:val="28"/>
        </w:rPr>
      </w:pPr>
      <w:proofErr w:type="spellStart"/>
      <w:r w:rsidRPr="00835111">
        <w:rPr>
          <w:sz w:val="28"/>
          <w:szCs w:val="28"/>
        </w:rPr>
        <w:t>Нищева</w:t>
      </w:r>
      <w:proofErr w:type="spellEnd"/>
      <w:r w:rsidRPr="00835111">
        <w:rPr>
          <w:sz w:val="28"/>
          <w:szCs w:val="28"/>
        </w:rPr>
        <w:t xml:space="preserve"> Н.В. Примерная адаптированная программа коррекционно-развивающей работы в логопедической группе детского сада для детей с тяжелыми нарушениями речи (общим недоразвитием речи) с 3 до 7 лет. Санкт-Петербург 2014 год.</w:t>
      </w:r>
    </w:p>
    <w:p w:rsidR="003F0674" w:rsidRDefault="003F0674" w:rsidP="003F0674">
      <w:pPr>
        <w:jc w:val="both"/>
        <w:rPr>
          <w:sz w:val="28"/>
          <w:szCs w:val="28"/>
        </w:rPr>
      </w:pPr>
    </w:p>
    <w:p w:rsidR="003F0674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i/>
          <w:sz w:val="28"/>
          <w:szCs w:val="28"/>
        </w:rPr>
      </w:pPr>
      <w:r w:rsidRPr="00835111">
        <w:rPr>
          <w:i/>
          <w:sz w:val="28"/>
          <w:szCs w:val="28"/>
        </w:rPr>
        <w:lastRenderedPageBreak/>
        <w:t>Региональная направленность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Calibri"/>
          <w:sz w:val="28"/>
          <w:szCs w:val="28"/>
        </w:rPr>
        <w:t xml:space="preserve">     Примерная региональная программа образования детей дошкольного  возраста / авторская коллегия кафедры дошкольного образования ГОУ ДПО СКИПКРО: Литвинова Р.М., Чусовитина Т.В., Ильина Т.А., Попова Л.А., </w:t>
      </w:r>
      <w:proofErr w:type="spellStart"/>
      <w:r w:rsidRPr="00835111">
        <w:rPr>
          <w:rFonts w:eastAsia="Calibri"/>
          <w:sz w:val="28"/>
          <w:szCs w:val="28"/>
        </w:rPr>
        <w:t>Корнюшина</w:t>
      </w:r>
      <w:proofErr w:type="spellEnd"/>
      <w:r w:rsidRPr="00835111">
        <w:rPr>
          <w:rFonts w:eastAsia="Calibri"/>
          <w:sz w:val="28"/>
          <w:szCs w:val="28"/>
        </w:rPr>
        <w:t xml:space="preserve"> О.Н.</w:t>
      </w:r>
    </w:p>
    <w:p w:rsidR="003F0674" w:rsidRPr="00835111" w:rsidRDefault="003F0674" w:rsidP="003F0674">
      <w:pPr>
        <w:jc w:val="both"/>
        <w:rPr>
          <w:rFonts w:eastAsia="Times New Roman"/>
          <w:b/>
          <w:bCs/>
          <w:sz w:val="28"/>
          <w:szCs w:val="28"/>
        </w:rPr>
      </w:pPr>
    </w:p>
    <w:p w:rsidR="003F0674" w:rsidRDefault="003F0674" w:rsidP="003F0674">
      <w:pPr>
        <w:jc w:val="center"/>
        <w:rPr>
          <w:rFonts w:eastAsia="Times New Roman"/>
          <w:b/>
          <w:bCs/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</w:rPr>
        <w:t>ВЫПОЛНЕНИЕ ГОДОВЫХ ЗАДАЧ.</w:t>
      </w:r>
    </w:p>
    <w:p w:rsidR="003F0674" w:rsidRPr="00835111" w:rsidRDefault="003F0674" w:rsidP="003F0674">
      <w:pPr>
        <w:jc w:val="both"/>
        <w:rPr>
          <w:rFonts w:eastAsia="Times New Roman"/>
          <w:b/>
          <w:bCs/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</w:rPr>
        <w:t>Го</w:t>
      </w:r>
      <w:r>
        <w:rPr>
          <w:rFonts w:eastAsia="Times New Roman"/>
          <w:b/>
          <w:bCs/>
          <w:sz w:val="28"/>
          <w:szCs w:val="28"/>
        </w:rPr>
        <w:t xml:space="preserve">довые задачи ДОУ в 2019-2020 учебном </w:t>
      </w:r>
      <w:r w:rsidRPr="00835111">
        <w:rPr>
          <w:rFonts w:eastAsia="Times New Roman"/>
          <w:b/>
          <w:bCs/>
          <w:sz w:val="28"/>
          <w:szCs w:val="28"/>
        </w:rPr>
        <w:t>году стояли следующие: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Default="003F0674" w:rsidP="003F0674">
      <w:pPr>
        <w:jc w:val="both"/>
        <w:rPr>
          <w:sz w:val="28"/>
          <w:szCs w:val="28"/>
        </w:rPr>
      </w:pPr>
      <w:r w:rsidRPr="0022327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Повысить уровень профессиональной компетенции педагогов в соответствии с </w:t>
      </w:r>
      <w:proofErr w:type="spellStart"/>
      <w:r>
        <w:rPr>
          <w:sz w:val="28"/>
          <w:szCs w:val="28"/>
        </w:rPr>
        <w:t>профстандартом</w:t>
      </w:r>
      <w:proofErr w:type="spellEnd"/>
      <w:r>
        <w:rPr>
          <w:sz w:val="28"/>
          <w:szCs w:val="28"/>
        </w:rPr>
        <w:t>.</w:t>
      </w:r>
    </w:p>
    <w:p w:rsidR="003F0674" w:rsidRDefault="003F0674" w:rsidP="003F0674">
      <w:pPr>
        <w:jc w:val="both"/>
        <w:rPr>
          <w:sz w:val="28"/>
          <w:szCs w:val="28"/>
        </w:rPr>
      </w:pPr>
      <w:r>
        <w:rPr>
          <w:sz w:val="28"/>
          <w:szCs w:val="28"/>
        </w:rPr>
        <w:t>2. Совершенствовать работу по нравственно-патриотическому воспитанию дошкольников.</w:t>
      </w:r>
    </w:p>
    <w:p w:rsidR="003F0674" w:rsidRPr="0022327E" w:rsidRDefault="003F0674" w:rsidP="003F06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Сохранять и укреплять здоровье детей, обеспечивать их физическую                               и психическую безопасность в условиях детского сада совместно с семьями воспитанников.  </w:t>
      </w:r>
    </w:p>
    <w:p w:rsidR="003F0674" w:rsidRDefault="003F0674" w:rsidP="003F0674">
      <w:pPr>
        <w:jc w:val="both"/>
        <w:rPr>
          <w:rFonts w:eastAsia="Times New Roman"/>
          <w:b/>
          <w:bCs/>
          <w:sz w:val="28"/>
          <w:szCs w:val="28"/>
          <w:u w:val="single"/>
        </w:rPr>
      </w:pPr>
    </w:p>
    <w:p w:rsidR="003F0674" w:rsidRDefault="003F0674" w:rsidP="003F0674">
      <w:pPr>
        <w:jc w:val="both"/>
        <w:rPr>
          <w:rFonts w:eastAsia="Times New Roman"/>
          <w:b/>
          <w:bCs/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  <w:u w:val="single"/>
        </w:rPr>
        <w:t>Анализ выполнения</w:t>
      </w:r>
      <w:r w:rsidRPr="00835111">
        <w:rPr>
          <w:rFonts w:eastAsia="Times New Roman"/>
          <w:b/>
          <w:bCs/>
          <w:sz w:val="28"/>
          <w:szCs w:val="28"/>
        </w:rPr>
        <w:t xml:space="preserve"> </w:t>
      </w:r>
      <w:r w:rsidRPr="00835111">
        <w:rPr>
          <w:rFonts w:eastAsia="Times New Roman"/>
          <w:b/>
          <w:bCs/>
          <w:sz w:val="28"/>
          <w:szCs w:val="28"/>
          <w:u w:val="single"/>
        </w:rPr>
        <w:t>1-ой годовой задачи:</w:t>
      </w:r>
      <w:r w:rsidRPr="00835111">
        <w:rPr>
          <w:rFonts w:eastAsia="Times New Roman"/>
          <w:b/>
          <w:bCs/>
          <w:sz w:val="28"/>
          <w:szCs w:val="28"/>
        </w:rPr>
        <w:t xml:space="preserve"> </w:t>
      </w:r>
    </w:p>
    <w:p w:rsidR="003F0674" w:rsidRDefault="003F0674" w:rsidP="003F0674">
      <w:pPr>
        <w:jc w:val="both"/>
        <w:rPr>
          <w:rFonts w:eastAsia="Times New Roman"/>
          <w:b/>
          <w:bCs/>
          <w:sz w:val="28"/>
          <w:szCs w:val="28"/>
        </w:rPr>
      </w:pP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C75F16">
        <w:rPr>
          <w:sz w:val="28"/>
          <w:szCs w:val="28"/>
        </w:rPr>
        <w:t>-20</w:t>
      </w:r>
      <w:r>
        <w:rPr>
          <w:sz w:val="28"/>
          <w:szCs w:val="28"/>
        </w:rPr>
        <w:t xml:space="preserve">20 </w:t>
      </w:r>
      <w:r w:rsidRPr="00C75F16">
        <w:rPr>
          <w:sz w:val="28"/>
          <w:szCs w:val="28"/>
        </w:rPr>
        <w:t xml:space="preserve">учебном году прошли курсы повышения квалификации </w:t>
      </w:r>
      <w:r>
        <w:rPr>
          <w:sz w:val="28"/>
          <w:szCs w:val="28"/>
        </w:rPr>
        <w:t xml:space="preserve">12 </w:t>
      </w:r>
      <w:r w:rsidRPr="00C75F16">
        <w:rPr>
          <w:sz w:val="28"/>
          <w:szCs w:val="28"/>
        </w:rPr>
        <w:t xml:space="preserve">педагогов. 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 xml:space="preserve">Кадровая политика ДОУ опирается на развитие профессиональной компетентности педагогов. Для решения годовых задач были намечены </w:t>
      </w:r>
      <w:r>
        <w:rPr>
          <w:sz w:val="28"/>
          <w:szCs w:val="28"/>
        </w:rPr>
        <w:t xml:space="preserve">                           </w:t>
      </w:r>
      <w:r w:rsidRPr="00C75F16">
        <w:rPr>
          <w:sz w:val="28"/>
          <w:szCs w:val="28"/>
        </w:rPr>
        <w:t>и проведены четыре педагогических советов: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‒</w:t>
      </w:r>
      <w:r w:rsidRPr="00C75F16">
        <w:rPr>
          <w:sz w:val="28"/>
          <w:szCs w:val="28"/>
        </w:rPr>
        <w:tab/>
        <w:t xml:space="preserve"> Установочный.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‒</w:t>
      </w:r>
      <w:r w:rsidRPr="00C75F16">
        <w:rPr>
          <w:sz w:val="28"/>
          <w:szCs w:val="28"/>
        </w:rPr>
        <w:tab/>
        <w:t>«Повышение качества работы дошкольного образовательного учреждения через развитие профессионализма педагогов».</w:t>
      </w:r>
    </w:p>
    <w:p w:rsidR="003F0674" w:rsidRPr="00C75F16" w:rsidRDefault="003F0674" w:rsidP="003F0674">
      <w:pPr>
        <w:numPr>
          <w:ilvl w:val="0"/>
          <w:numId w:val="31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«Пути воспитания толерантности у дошкольников в поликультурном образовательном процессе»</w:t>
      </w:r>
    </w:p>
    <w:p w:rsidR="003F0674" w:rsidRPr="00C75F16" w:rsidRDefault="003F0674" w:rsidP="003F0674">
      <w:p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В 201</w:t>
      </w:r>
      <w:r>
        <w:rPr>
          <w:sz w:val="28"/>
          <w:szCs w:val="28"/>
        </w:rPr>
        <w:t>9</w:t>
      </w:r>
      <w:r w:rsidRPr="00C75F16">
        <w:rPr>
          <w:sz w:val="28"/>
          <w:szCs w:val="28"/>
        </w:rPr>
        <w:t>-20</w:t>
      </w:r>
      <w:r>
        <w:rPr>
          <w:sz w:val="28"/>
          <w:szCs w:val="28"/>
        </w:rPr>
        <w:t xml:space="preserve">20 </w:t>
      </w:r>
      <w:r w:rsidRPr="00C75F16">
        <w:rPr>
          <w:sz w:val="28"/>
          <w:szCs w:val="28"/>
        </w:rPr>
        <w:t xml:space="preserve">учебном году в целях оказания помощи педагогам были проведены семинары - практикумы, консультации, организована работа «Школы молодого воспитателя». 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Default="003F0674" w:rsidP="003F0674">
      <w:pPr>
        <w:jc w:val="both"/>
        <w:rPr>
          <w:rFonts w:eastAsia="Times New Roman"/>
          <w:b/>
          <w:bCs/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</w:rPr>
        <w:t xml:space="preserve">Анализ выполнения 2-ой годовой задачи: 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Одной из основных тенденций современного дошкольного образования является ориентация на национальн</w:t>
      </w:r>
      <w:proofErr w:type="gramStart"/>
      <w:r w:rsidRPr="00C75F16">
        <w:rPr>
          <w:sz w:val="28"/>
          <w:szCs w:val="28"/>
        </w:rPr>
        <w:t>о-</w:t>
      </w:r>
      <w:proofErr w:type="gramEnd"/>
      <w:r w:rsidRPr="00C75F16">
        <w:rPr>
          <w:sz w:val="28"/>
          <w:szCs w:val="28"/>
        </w:rPr>
        <w:t xml:space="preserve"> культурные ценности. В дошкольном учреждении в этом учебном году функционирует две группы казачьей направленности.  Работа в группах организована по образовательной программе, которая включает в себя региональный компонент. В течение года был проведен ряд мероприятий с детьми, родителями и педагогами: обрядовые календарные праздники, интегрированные костюмированные занятия, в которых принимают участие все участники педагогического процесса. В семейной педагогике терских казаков достаточно полно представлены такие вопросы как: дифференцированный подход в воспитании детей, обучение военному делу, уважение к труду, учение добру и благожелательности; послушание </w:t>
      </w:r>
      <w:r>
        <w:rPr>
          <w:sz w:val="28"/>
          <w:szCs w:val="28"/>
        </w:rPr>
        <w:t xml:space="preserve">                               </w:t>
      </w:r>
      <w:r w:rsidRPr="00C75F16">
        <w:rPr>
          <w:sz w:val="28"/>
          <w:szCs w:val="28"/>
        </w:rPr>
        <w:lastRenderedPageBreak/>
        <w:t>и почитание старших, уважение к традициям, быту, вере народов Северного Кавказа, проживающих рядом с поселениями терских казаков, что способствует воспитанию у дошкольников толерантности, патриотизма, и помогает заложить нравственные основы и привить моральные ценности.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  <w:u w:val="single"/>
        </w:rPr>
        <w:t>Анализ выполнения</w:t>
      </w:r>
      <w:r w:rsidRPr="00835111">
        <w:rPr>
          <w:rFonts w:eastAsia="Times New Roman"/>
          <w:b/>
          <w:bCs/>
          <w:sz w:val="28"/>
          <w:szCs w:val="28"/>
        </w:rPr>
        <w:t xml:space="preserve"> </w:t>
      </w:r>
      <w:r w:rsidRPr="00835111">
        <w:rPr>
          <w:rFonts w:eastAsia="Times New Roman"/>
          <w:b/>
          <w:bCs/>
          <w:sz w:val="28"/>
          <w:szCs w:val="28"/>
          <w:u w:val="single"/>
        </w:rPr>
        <w:t>3-ой годовой задачи</w:t>
      </w:r>
      <w:r w:rsidRPr="00835111">
        <w:rPr>
          <w:rFonts w:eastAsia="Times New Roman"/>
          <w:b/>
          <w:bCs/>
          <w:sz w:val="28"/>
          <w:szCs w:val="28"/>
        </w:rPr>
        <w:t xml:space="preserve">  </w:t>
      </w:r>
    </w:p>
    <w:p w:rsidR="003F0674" w:rsidRDefault="003F0674" w:rsidP="003F0674">
      <w:pPr>
        <w:jc w:val="both"/>
        <w:rPr>
          <w:sz w:val="28"/>
          <w:szCs w:val="28"/>
        </w:rPr>
      </w:pP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Для реализации задач физического воспитания дошкольников в ДОУ созданы необходимые условия:</w:t>
      </w:r>
    </w:p>
    <w:p w:rsidR="003F0674" w:rsidRPr="00C75F16" w:rsidRDefault="003F0674" w:rsidP="003F0674">
      <w:pPr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физкультурный зал с комплектами спортивного оборудования;</w:t>
      </w:r>
    </w:p>
    <w:p w:rsidR="003F0674" w:rsidRPr="00C75F16" w:rsidRDefault="003F0674" w:rsidP="003F0674">
      <w:pPr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центры двигательной активности в каждой группе оснащены необходимым спортивным инвентарем и нетрадиционным оборудованием;</w:t>
      </w:r>
    </w:p>
    <w:p w:rsidR="003F0674" w:rsidRPr="00C75F16" w:rsidRDefault="003F0674" w:rsidP="003F0674">
      <w:pPr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прогулочные площадки с зонами для подвижных игр.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bCs/>
          <w:sz w:val="28"/>
          <w:szCs w:val="28"/>
        </w:rPr>
        <w:t>Для развития и укрепления здоровья детей была проведена следующая работа:</w:t>
      </w:r>
    </w:p>
    <w:p w:rsidR="003F0674" w:rsidRPr="00C75F16" w:rsidRDefault="003F0674" w:rsidP="003F0674">
      <w:pPr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75F16">
        <w:rPr>
          <w:sz w:val="28"/>
          <w:szCs w:val="28"/>
        </w:rPr>
        <w:t xml:space="preserve">истематические физкультурные занятия с учетом групп здоровья детей. </w:t>
      </w:r>
    </w:p>
    <w:p w:rsidR="003F0674" w:rsidRPr="00C75F16" w:rsidRDefault="003F0674" w:rsidP="003F0674">
      <w:pPr>
        <w:numPr>
          <w:ilvl w:val="0"/>
          <w:numId w:val="3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75F16">
        <w:rPr>
          <w:sz w:val="28"/>
          <w:szCs w:val="28"/>
        </w:rPr>
        <w:t>портивные праздники и развлечения.</w:t>
      </w:r>
    </w:p>
    <w:p w:rsidR="003F0674" w:rsidRPr="00C75F16" w:rsidRDefault="003F0674" w:rsidP="003F0674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В течение всего учебного года в ДОУ проводился: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регулярный анализ здоровья детей;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 xml:space="preserve">системный </w:t>
      </w:r>
      <w:proofErr w:type="gramStart"/>
      <w:r w:rsidRPr="00C75F16">
        <w:rPr>
          <w:sz w:val="28"/>
          <w:szCs w:val="28"/>
        </w:rPr>
        <w:t>контроль за</w:t>
      </w:r>
      <w:proofErr w:type="gramEnd"/>
      <w:r w:rsidRPr="00C75F16">
        <w:rPr>
          <w:sz w:val="28"/>
          <w:szCs w:val="28"/>
        </w:rPr>
        <w:t xml:space="preserve"> организацией физкультурно-оздоровительной работы в ДОУ;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мониторинг часто болеющих детей;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отслеживание результатов оздоровления;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контроль над организацией питания;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контроль над организацией и эффективностью закаливающих мероприятий;</w:t>
      </w:r>
    </w:p>
    <w:p w:rsidR="003F0674" w:rsidRPr="00C75F16" w:rsidRDefault="003F0674" w:rsidP="003F0674">
      <w:pPr>
        <w:numPr>
          <w:ilvl w:val="0"/>
          <w:numId w:val="32"/>
        </w:numPr>
        <w:ind w:left="360"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оказание помощи педагогам в осуществлении коррекционной работы и апробации новых методик по оздоровлению детей.</w:t>
      </w:r>
    </w:p>
    <w:p w:rsidR="003F0674" w:rsidRPr="00DA5355" w:rsidRDefault="003F0674" w:rsidP="003F0674">
      <w:pPr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Организация образовательного процесса в 2019-2020 учебном году имела следующие особенности: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Непосредственно организованная образовательная деятельность (занятие) прохо</w:t>
      </w:r>
      <w:r>
        <w:rPr>
          <w:rFonts w:eastAsia="Times New Roman"/>
          <w:sz w:val="28"/>
          <w:szCs w:val="28"/>
        </w:rPr>
        <w:t>дила по подгруппам и фронтально.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При организации занятий использовался принцип интеграции образовательных областей и разных видов деятельности.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Предпочтение отдавалось игровым методам обучения и совместной деятельности взрослых и детей.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 xml:space="preserve">Нормы и требования к нагрузке детей по количеству и продолжительности соответствуют требованиям </w:t>
      </w:r>
      <w:proofErr w:type="spellStart"/>
      <w:r w:rsidRPr="00DA5355">
        <w:rPr>
          <w:rFonts w:eastAsia="Times New Roman"/>
          <w:sz w:val="28"/>
          <w:szCs w:val="28"/>
        </w:rPr>
        <w:t>СанПин</w:t>
      </w:r>
      <w:proofErr w:type="spellEnd"/>
      <w:r w:rsidRPr="00DA5355">
        <w:rPr>
          <w:rFonts w:eastAsia="Times New Roman"/>
          <w:sz w:val="28"/>
          <w:szCs w:val="28"/>
        </w:rPr>
        <w:t>. При построении образовательного процесса, учебная нагрузка устанавливалась с учётом следующих ориентиров: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Pr="00DA5355">
        <w:rPr>
          <w:rFonts w:eastAsia="Times New Roman"/>
          <w:sz w:val="28"/>
          <w:szCs w:val="28"/>
        </w:rPr>
        <w:t>оличество учебных занятий в первой половине дня для младшей и средней группах не превышает двух занятий, а в старшей и подготовительной группах - трёх.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 xml:space="preserve">Продолжительность занятий в младшей группе – не более 15 минут, </w:t>
      </w:r>
      <w:proofErr w:type="gramStart"/>
      <w:r w:rsidRPr="00DA5355">
        <w:rPr>
          <w:rFonts w:eastAsia="Times New Roman"/>
          <w:sz w:val="28"/>
          <w:szCs w:val="28"/>
        </w:rPr>
        <w:t>в</w:t>
      </w:r>
      <w:proofErr w:type="gramEnd"/>
      <w:r w:rsidRPr="00DA5355">
        <w:rPr>
          <w:rFonts w:eastAsia="Times New Roman"/>
          <w:sz w:val="28"/>
          <w:szCs w:val="28"/>
        </w:rPr>
        <w:t xml:space="preserve"> средней – не более 20 минут, в старшей - не более 25 мин., в подготовительной – 30 минут.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</w:t>
      </w:r>
      <w:r w:rsidRPr="00DA5355">
        <w:rPr>
          <w:rFonts w:eastAsia="Times New Roman"/>
          <w:sz w:val="28"/>
          <w:szCs w:val="28"/>
        </w:rPr>
        <w:t>середине занятия физкультминутка. Перерыв между занятиями не менее 10 минут.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rFonts w:eastAsia="Times New Roman"/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Отработана система взаимодействия всех педагогов ДОУ: воспитателей, учителя-логопеда, педагога-психолога, социального педагога, воспитателя по физической культуре, музыкального руководителя.</w:t>
      </w:r>
    </w:p>
    <w:p w:rsidR="003F0674" w:rsidRPr="001B2CCE" w:rsidRDefault="003F0674" w:rsidP="003F0674">
      <w:pPr>
        <w:pStyle w:val="a4"/>
        <w:numPr>
          <w:ilvl w:val="0"/>
          <w:numId w:val="32"/>
        </w:numPr>
        <w:ind w:left="426" w:hanging="426"/>
        <w:jc w:val="both"/>
        <w:rPr>
          <w:rFonts w:eastAsia="Times New Roman"/>
          <w:sz w:val="28"/>
          <w:szCs w:val="28"/>
        </w:rPr>
      </w:pPr>
      <w:r w:rsidRPr="00DA5355">
        <w:rPr>
          <w:rFonts w:eastAsia="Times New Roman"/>
          <w:sz w:val="28"/>
          <w:szCs w:val="28"/>
        </w:rPr>
        <w:t>Календарно-тематическое планирование педагогов разработано в соответствии с содержанием образовательных программ.</w:t>
      </w:r>
    </w:p>
    <w:p w:rsidR="003F0674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  <w:r w:rsidRPr="00DA5355">
        <w:rPr>
          <w:rFonts w:eastAsia="Times New Roman"/>
          <w:sz w:val="28"/>
          <w:szCs w:val="28"/>
        </w:rPr>
        <w:t>Оздоровительное направление работы составляет одну из приоритетных сторон деятельности ДОУ.</w:t>
      </w:r>
      <w:r w:rsidRPr="001B2CCE"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3F0674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Основные формы работы с родителями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На протяжении нескольких лет ДОУ работает в едином тандеме с родителями в поиске эффективных форм совместной деятельности с детьми. Сотрудничество с родителями позволяет внедрить современные формы работы, обеспечивающие активное вовлечение родителей в образовательное пространство ребенка, и предполагает изменение системы взаимодействия семьи и детского сада.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835111">
        <w:rPr>
          <w:rFonts w:eastAsia="Times New Roman"/>
          <w:sz w:val="28"/>
          <w:szCs w:val="28"/>
        </w:rPr>
        <w:t>прошедшем учебном году к числу удачных форм работы с родителями можно отнести проведение совместных праздников, которые, несомненно, сплачивают родительскую общественность и педагогический коллектив: «Папа, мама, я – спортивная семья», «День матери».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Кроме того, продуктивными являются индивидуальные беседы с воспитателями и администрацией. Во время подобных бесед педагоги и администрация имеют возможность познакомиться с микроклиматом в семье, обговорить волнующие родителей проблемы. В течени</w:t>
      </w:r>
      <w:proofErr w:type="gramStart"/>
      <w:r w:rsidRPr="00835111">
        <w:rPr>
          <w:rFonts w:eastAsia="Times New Roman"/>
          <w:sz w:val="28"/>
          <w:szCs w:val="28"/>
        </w:rPr>
        <w:t>и</w:t>
      </w:r>
      <w:proofErr w:type="gramEnd"/>
      <w:r w:rsidRPr="00835111">
        <w:rPr>
          <w:rFonts w:eastAsia="Times New Roman"/>
          <w:sz w:val="28"/>
          <w:szCs w:val="28"/>
        </w:rPr>
        <w:t xml:space="preserve"> года педагогами использовались разнообразные формы работы с родителями такие как: педагогические газеты, семейные альбомы, семейные гостиные, совместное проведение тематических мероприятий, творческие отчеты, показ элементов открытых занятий с детьми на собраниях, использовались электронные носители для передачи информации для родителей.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proofErr w:type="gramStart"/>
      <w:r w:rsidRPr="00835111">
        <w:rPr>
          <w:rFonts w:eastAsia="Times New Roman"/>
          <w:sz w:val="28"/>
          <w:szCs w:val="28"/>
        </w:rPr>
        <w:t>результате</w:t>
      </w:r>
      <w:proofErr w:type="gramEnd"/>
      <w:r w:rsidRPr="00835111">
        <w:rPr>
          <w:rFonts w:eastAsia="Times New Roman"/>
          <w:sz w:val="28"/>
          <w:szCs w:val="28"/>
        </w:rPr>
        <w:t xml:space="preserve"> проводимой совместной работы взаимодействия детского сада и семьи стало интересным и значимым; обогатились воспитательные умения родителей.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Социальная активность и партнерство ДОУ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DA5355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Учреждение в течение года активно сотрудничал</w:t>
      </w:r>
      <w:r>
        <w:rPr>
          <w:rFonts w:eastAsia="Times New Roman"/>
          <w:sz w:val="28"/>
          <w:szCs w:val="28"/>
        </w:rPr>
        <w:t>о с Краевым драматическим театр</w:t>
      </w:r>
      <w:r w:rsidRPr="00835111">
        <w:rPr>
          <w:rFonts w:eastAsia="Times New Roman"/>
          <w:sz w:val="28"/>
          <w:szCs w:val="28"/>
        </w:rPr>
        <w:t>ом им. М.Ю. Лермонтова, Краевым те</w:t>
      </w:r>
      <w:r>
        <w:rPr>
          <w:rFonts w:eastAsia="Times New Roman"/>
          <w:sz w:val="28"/>
          <w:szCs w:val="28"/>
        </w:rPr>
        <w:t xml:space="preserve">атром кукол, </w:t>
      </w:r>
      <w:r w:rsidRPr="00835111">
        <w:rPr>
          <w:rFonts w:eastAsia="Times New Roman"/>
          <w:sz w:val="28"/>
          <w:szCs w:val="28"/>
        </w:rPr>
        <w:t xml:space="preserve"> детской библиотекой, МОУ СОШ № 64,  детской поликлиникой № 2, комитетом образования администрации горо</w:t>
      </w:r>
      <w:r>
        <w:rPr>
          <w:rFonts w:eastAsia="Times New Roman"/>
          <w:sz w:val="28"/>
          <w:szCs w:val="28"/>
        </w:rPr>
        <w:t>да Ставрополя, СКИПКРО, СГПИ, СКФ</w:t>
      </w:r>
      <w:r w:rsidRPr="00835111">
        <w:rPr>
          <w:rFonts w:eastAsia="Times New Roman"/>
          <w:sz w:val="28"/>
          <w:szCs w:val="28"/>
        </w:rPr>
        <w:t>У и др.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Многие педагог</w:t>
      </w:r>
      <w:r>
        <w:rPr>
          <w:rFonts w:eastAsia="Times New Roman"/>
          <w:sz w:val="28"/>
          <w:szCs w:val="28"/>
        </w:rPr>
        <w:t>и в этом году провели показ открытых занятий и обобщение</w:t>
      </w:r>
      <w:r w:rsidRPr="00835111">
        <w:rPr>
          <w:rFonts w:eastAsia="Times New Roman"/>
          <w:sz w:val="28"/>
          <w:szCs w:val="28"/>
        </w:rPr>
        <w:t xml:space="preserve"> своего опыта по теме самообразования.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1B2CCE">
        <w:rPr>
          <w:rFonts w:eastAsia="Times New Roman"/>
          <w:sz w:val="28"/>
          <w:szCs w:val="28"/>
        </w:rPr>
        <w:t>В рамках организации безопасности в ДОУ бы</w:t>
      </w:r>
      <w:r>
        <w:rPr>
          <w:rFonts w:eastAsia="Times New Roman"/>
          <w:sz w:val="28"/>
          <w:szCs w:val="28"/>
        </w:rPr>
        <w:t>л проведен месячник безопасности</w:t>
      </w:r>
      <w:r w:rsidRPr="00835111">
        <w:rPr>
          <w:rFonts w:eastAsia="Times New Roman"/>
          <w:sz w:val="28"/>
          <w:szCs w:val="28"/>
        </w:rPr>
        <w:t>, которы</w:t>
      </w:r>
      <w:r>
        <w:rPr>
          <w:rFonts w:eastAsia="Times New Roman"/>
          <w:sz w:val="28"/>
          <w:szCs w:val="28"/>
        </w:rPr>
        <w:t xml:space="preserve">й </w:t>
      </w:r>
      <w:r w:rsidRPr="00835111">
        <w:rPr>
          <w:rFonts w:eastAsia="Times New Roman"/>
          <w:sz w:val="28"/>
          <w:szCs w:val="28"/>
        </w:rPr>
        <w:t xml:space="preserve"> включал</w:t>
      </w:r>
      <w:r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 xml:space="preserve"> в себя следующие мероприятия: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 конкурсы рисунков;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-викторины, кроссворды.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lastRenderedPageBreak/>
        <w:t>- просмотр учебных видеофильмов</w:t>
      </w:r>
      <w:r>
        <w:rPr>
          <w:rFonts w:eastAsia="Times New Roman"/>
          <w:sz w:val="28"/>
          <w:szCs w:val="28"/>
        </w:rPr>
        <w:t>.</w:t>
      </w:r>
      <w:r w:rsidRPr="001B2CCE">
        <w:rPr>
          <w:sz w:val="28"/>
          <w:szCs w:val="28"/>
        </w:rPr>
        <w:t xml:space="preserve"> </w:t>
      </w:r>
    </w:p>
    <w:p w:rsidR="003F0674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</w:p>
    <w:p w:rsidR="003F0674" w:rsidRPr="00835111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Условия  осуществления образовательного процесса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При организации образовательного пространства воспитатели и специалисты нашего детского сада руководствуются следующими принципами: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2600"/>
        <w:gridCol w:w="1220"/>
        <w:gridCol w:w="2120"/>
      </w:tblGrid>
      <w:tr w:rsidR="003F0674" w:rsidRPr="00835111" w:rsidTr="00BB7638">
        <w:trPr>
          <w:trHeight w:val="322"/>
        </w:trPr>
        <w:tc>
          <w:tcPr>
            <w:tcW w:w="366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информативность,</w:t>
            </w:r>
          </w:p>
        </w:tc>
        <w:tc>
          <w:tcPr>
            <w:tcW w:w="260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вариативность,</w:t>
            </w:r>
          </w:p>
        </w:tc>
        <w:tc>
          <w:tcPr>
            <w:tcW w:w="3340" w:type="dxa"/>
            <w:gridSpan w:val="2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полифункциональность,</w:t>
            </w:r>
          </w:p>
        </w:tc>
      </w:tr>
      <w:tr w:rsidR="003F0674" w:rsidRPr="00835111" w:rsidTr="00BB7638">
        <w:trPr>
          <w:trHeight w:val="322"/>
        </w:trPr>
        <w:tc>
          <w:tcPr>
            <w:tcW w:w="6260" w:type="dxa"/>
            <w:gridSpan w:val="2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трансформируемость, интегративность.</w:t>
            </w:r>
          </w:p>
        </w:tc>
        <w:tc>
          <w:tcPr>
            <w:tcW w:w="122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</w:p>
        </w:tc>
      </w:tr>
      <w:tr w:rsidR="003F0674" w:rsidRPr="00835111" w:rsidTr="00BB7638">
        <w:trPr>
          <w:trHeight w:val="322"/>
        </w:trPr>
        <w:tc>
          <w:tcPr>
            <w:tcW w:w="366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На   современном   этапе</w:t>
            </w:r>
          </w:p>
        </w:tc>
        <w:tc>
          <w:tcPr>
            <w:tcW w:w="3820" w:type="dxa"/>
            <w:gridSpan w:val="2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обновление   содержания</w:t>
            </w:r>
          </w:p>
        </w:tc>
        <w:tc>
          <w:tcPr>
            <w:tcW w:w="212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w w:val="99"/>
                <w:sz w:val="28"/>
                <w:szCs w:val="28"/>
              </w:rPr>
              <w:t>образовательного</w:t>
            </w:r>
          </w:p>
        </w:tc>
      </w:tr>
      <w:tr w:rsidR="003F0674" w:rsidRPr="00835111" w:rsidTr="00BB7638">
        <w:trPr>
          <w:trHeight w:val="322"/>
        </w:trPr>
        <w:tc>
          <w:tcPr>
            <w:tcW w:w="366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пространства   воспитатели</w:t>
            </w:r>
          </w:p>
        </w:tc>
        <w:tc>
          <w:tcPr>
            <w:tcW w:w="260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и   специалисты</w:t>
            </w:r>
          </w:p>
        </w:tc>
        <w:tc>
          <w:tcPr>
            <w:tcW w:w="122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нашего</w:t>
            </w:r>
          </w:p>
        </w:tc>
        <w:tc>
          <w:tcPr>
            <w:tcW w:w="2120" w:type="dxa"/>
            <w:vAlign w:val="bottom"/>
          </w:tcPr>
          <w:p w:rsidR="003F0674" w:rsidRPr="00835111" w:rsidRDefault="003F0674" w:rsidP="00BB7638">
            <w:pPr>
              <w:jc w:val="both"/>
              <w:rPr>
                <w:sz w:val="28"/>
                <w:szCs w:val="28"/>
              </w:rPr>
            </w:pPr>
            <w:r w:rsidRPr="00835111">
              <w:rPr>
                <w:rFonts w:eastAsia="Times New Roman"/>
                <w:sz w:val="28"/>
                <w:szCs w:val="28"/>
              </w:rPr>
              <w:t>детского   сада</w:t>
            </w:r>
          </w:p>
        </w:tc>
      </w:tr>
    </w:tbl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рассматривают с позиции требований по организации предметно-развивающей среды в каждой возрастной группе, обуславливают возможность внедрения в практику новых требований к организации среды и обеспечивает: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-полноценное и своевременное развитие ребенка;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-условия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для</w:t>
      </w:r>
      <w:r w:rsidRPr="00835111">
        <w:rPr>
          <w:rFonts w:eastAsia="Times New Roman"/>
          <w:sz w:val="28"/>
          <w:szCs w:val="28"/>
        </w:rPr>
        <w:tab/>
        <w:t>развития</w:t>
      </w:r>
      <w:r w:rsidRPr="00835111">
        <w:rPr>
          <w:rFonts w:eastAsia="Times New Roman"/>
          <w:sz w:val="28"/>
          <w:szCs w:val="28"/>
        </w:rPr>
        <w:tab/>
        <w:t>любознательности,</w:t>
      </w:r>
      <w:r w:rsidRPr="00835111">
        <w:rPr>
          <w:rFonts w:eastAsia="Times New Roman"/>
          <w:sz w:val="28"/>
          <w:szCs w:val="28"/>
        </w:rPr>
        <w:tab/>
        <w:t>стремление</w:t>
      </w:r>
      <w:r w:rsidRPr="00835111">
        <w:rPr>
          <w:rFonts w:eastAsia="Times New Roman"/>
          <w:sz w:val="28"/>
          <w:szCs w:val="28"/>
        </w:rPr>
        <w:tab/>
        <w:t>к</w:t>
      </w:r>
      <w:r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творческому</w:t>
      </w:r>
      <w:r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отображению познанного;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-стимулирование самостоятельности и активности;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-реализацию права на свободу выбора деятельности.</w:t>
      </w:r>
    </w:p>
    <w:p w:rsidR="003F0674" w:rsidRPr="001B2CCE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Развивающая предметная среда ДОУ оборудована с учетом возрастных </w:t>
      </w:r>
      <w:r>
        <w:rPr>
          <w:rFonts w:eastAsia="Times New Roman"/>
          <w:sz w:val="28"/>
          <w:szCs w:val="28"/>
        </w:rPr>
        <w:t xml:space="preserve">                        осо</w:t>
      </w:r>
      <w:r w:rsidRPr="00835111">
        <w:rPr>
          <w:rFonts w:eastAsia="Times New Roman"/>
          <w:sz w:val="28"/>
          <w:szCs w:val="28"/>
        </w:rPr>
        <w:t>бенностей детей. Все элементы среды связаны между собой по содержанию, масштабу и художественному решению.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Все кабинеты оснащены современным оборудованием.</w:t>
      </w:r>
      <w:r>
        <w:rPr>
          <w:rFonts w:eastAsia="Times New Roman"/>
          <w:sz w:val="28"/>
          <w:szCs w:val="28"/>
        </w:rPr>
        <w:t xml:space="preserve"> В </w:t>
      </w:r>
      <w:r w:rsidRPr="00835111">
        <w:rPr>
          <w:rFonts w:eastAsia="Times New Roman"/>
          <w:sz w:val="28"/>
          <w:szCs w:val="28"/>
        </w:rPr>
        <w:t>ДОУ грамотно организованная предметно - развивающая среда для соответствующего возраста детей, которая меняется в соответствии с сезоном и темой познавательной деятельности. Большое место отводится и для свободной самостоятельной художественной деятельности.</w:t>
      </w:r>
      <w:r>
        <w:rPr>
          <w:rFonts w:eastAsia="Times New Roman"/>
          <w:sz w:val="28"/>
          <w:szCs w:val="28"/>
        </w:rPr>
        <w:t xml:space="preserve"> В </w:t>
      </w:r>
      <w:r w:rsidRPr="00835111">
        <w:rPr>
          <w:rFonts w:eastAsia="Times New Roman"/>
          <w:sz w:val="28"/>
          <w:szCs w:val="28"/>
        </w:rPr>
        <w:t>каждой группе создано прозрачное зонирование и оборудованы коррекционно-релаксационные пространства: творческий центр; научный</w:t>
      </w:r>
      <w:r w:rsidRPr="001B2CCE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центр для опытно-экспериментальной деятельности; центр литературы; центр двигательной активности и др.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Созданная предметно-развивающая среда в ДОУ помогает ребенку отыскать область своих интересов, раскрыть потенциальные возможности, утвердиться здоровой, творчески способной личностью.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Наличие музыкальных, театральных зон, уголков изобразительной деятельности способствуют развитию творческих способностей детей, а также коррекции имеющихся эмоционально-личностных проблем.</w:t>
      </w:r>
    </w:p>
    <w:p w:rsidR="003F0674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Экологические уголки в группах, зеленые зоны вокруг детского сада, помогают детям понять зависимость живой и неживой природы, взаимоотношения человека и природы, влияние природы на человека.</w:t>
      </w:r>
      <w:r w:rsidRPr="001B2CCE">
        <w:rPr>
          <w:rFonts w:eastAsia="Times New Roman"/>
          <w:sz w:val="28"/>
          <w:szCs w:val="28"/>
        </w:rPr>
        <w:t xml:space="preserve"> 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Для развития физических качеств, формирования двигательных умений и навыков, воспитания потребности в самостоятельных занятиях физическими упражнениями в каждой группе оборудован «Уголок здоровья», в этих зонах сконцентрировано физкультурное оборудование, дидактические пособия, способствующие воспитанию у ребенка культуры здоровья. В их содержание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включены психологические и познавательные игры, способствующие формированию интереса к здоровому образу жизни и укреплению своего физического здоровья.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lastRenderedPageBreak/>
        <w:t>ДОУ созданы все необходимые условия для обеспечения безопасности воспитанников и сотрудников ДОУ. Территория ДОУ огорожена забором, установлена тревожная кнопка для экстренных вызовов, пожарная сигнализация, установлена радиоканальная система передачи извещения о пожаре (РСПИ) Имеются инструкции определяющие действия персонала и планы пожарной эвакуации людей. ДОУ укомплектовано необходимыми средствами противопожарной безопасности, которые поддерживаются в состоянии постоянной готовности: огнетушители. Соблюдаются требования к содержанию эвакуационных выходов.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С воспитанниками дошкольного учреждения в системе проводятся занятия по ОБЖ (используются формы проведения с учетом возрастных особенностей детей), игры по охране здоровья и безопасности, направленные на воспитание у детей сознательного отношения к своему здоровью и жизни.</w:t>
      </w:r>
    </w:p>
    <w:p w:rsidR="003F0674" w:rsidRDefault="003F0674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835111">
        <w:rPr>
          <w:rFonts w:eastAsia="Times New Roman"/>
          <w:sz w:val="28"/>
          <w:szCs w:val="28"/>
        </w:rPr>
        <w:t>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</w:t>
      </w:r>
    </w:p>
    <w:p w:rsidR="003F0674" w:rsidRDefault="003F0674" w:rsidP="003F0674">
      <w:pPr>
        <w:jc w:val="both"/>
        <w:rPr>
          <w:rFonts w:eastAsia="Times New Roman"/>
          <w:sz w:val="28"/>
          <w:szCs w:val="28"/>
        </w:rPr>
      </w:pPr>
    </w:p>
    <w:p w:rsidR="003F0674" w:rsidRPr="003F0674" w:rsidRDefault="003F0674" w:rsidP="003F0674">
      <w:pPr>
        <w:jc w:val="both"/>
        <w:rPr>
          <w:rFonts w:eastAsia="Times New Roman"/>
          <w:b/>
          <w:i/>
          <w:sz w:val="28"/>
          <w:szCs w:val="28"/>
          <w:u w:val="single"/>
        </w:rPr>
      </w:pPr>
      <w:r w:rsidRPr="003F0674">
        <w:rPr>
          <w:rFonts w:eastAsia="Times New Roman"/>
          <w:b/>
          <w:i/>
          <w:sz w:val="28"/>
          <w:szCs w:val="28"/>
          <w:u w:val="single"/>
        </w:rPr>
        <w:t>Организация питания в ДОУ</w:t>
      </w:r>
      <w:r>
        <w:rPr>
          <w:rFonts w:eastAsia="Times New Roman"/>
          <w:b/>
          <w:i/>
          <w:sz w:val="28"/>
          <w:szCs w:val="28"/>
          <w:u w:val="single"/>
        </w:rPr>
        <w:t>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</w:t>
      </w:r>
      <w:r w:rsidRPr="00835111">
        <w:rPr>
          <w:rFonts w:eastAsia="Times New Roman"/>
          <w:sz w:val="28"/>
          <w:szCs w:val="28"/>
        </w:rPr>
        <w:t>ДОУ организовано 3-х разовое питание (c уплотненным полдником) на основе примерного 10 дневного меню для детей в возрасте от 1,5 до 7 лет (разработано на основе Сборника рецептур блюд и кулинарных изделий для детей г. Москва 2002г. и Сборника рецептур блюд и кулинарных изделий для питания детей в дошкольных организациях г</w:t>
      </w:r>
      <w:proofErr w:type="gramStart"/>
      <w:r w:rsidRPr="00835111">
        <w:rPr>
          <w:rFonts w:eastAsia="Times New Roman"/>
          <w:sz w:val="28"/>
          <w:szCs w:val="28"/>
        </w:rPr>
        <w:t>.М</w:t>
      </w:r>
      <w:proofErr w:type="gramEnd"/>
      <w:r w:rsidRPr="00835111">
        <w:rPr>
          <w:rFonts w:eastAsia="Times New Roman"/>
          <w:sz w:val="28"/>
          <w:szCs w:val="28"/>
        </w:rPr>
        <w:t>осква 2012.</w:t>
      </w:r>
    </w:p>
    <w:p w:rsidR="003F0674" w:rsidRPr="00835111" w:rsidRDefault="003F0674" w:rsidP="003F0674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Десятидневное меню разработано в соответствии с возрастными потребностями детей дошкольного возраста и согласовано заведующим детского сада. Строго отслеживается качество поставляемых продуктов и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нормы готовых блюд. Пищеблок оборудован в соответствии с санитарными правилами и требованиями </w:t>
      </w:r>
      <w:proofErr w:type="spellStart"/>
      <w:r w:rsidRPr="00835111">
        <w:rPr>
          <w:rFonts w:eastAsia="Times New Roman"/>
          <w:sz w:val="28"/>
          <w:szCs w:val="28"/>
        </w:rPr>
        <w:t>СанПин</w:t>
      </w:r>
      <w:proofErr w:type="spellEnd"/>
      <w:r w:rsidRPr="00835111">
        <w:rPr>
          <w:rFonts w:eastAsia="Times New Roman"/>
          <w:sz w:val="28"/>
          <w:szCs w:val="28"/>
        </w:rPr>
        <w:t>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Настоящее меню рассчитано на трехразовое питание (завтрак, обед, уплотненный полдник). Предусмотрена следующая калорийность каждого приёма пищи: завтрак- 25%; обед – 35%; полдник – 25%. Реализация настоящего меню удовлетворяет суточную потребность детей с полутора до семи лет. Каждый приём пищи осуществлялся в соответствии с режимом дня учреждения. Родителей постоянно информировали об ассортименте питания ребёнка. В детском саду разработана картотека блюд, на каждое блюдо имеется технологическая карта. Ежедневно осуществляется витаминизация третьего блюда.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Таким образом, детям обеспечено полноценное сбалансированное питание. Питьевой режим в детском саду проводился в соответствии с требованиями СанПиН 2.1.4.1116-02. Питьевая вода доступна воспитанникам в течение всего времени нахождения в саду. Чётко и своевременно велась документация по питанию дошкольников, шёл отбор суточных проб. Ежедневно осуществлялась витаминизация третьего блюда</w:t>
      </w:r>
      <w:r>
        <w:rPr>
          <w:rFonts w:eastAsia="Times New Roman"/>
          <w:sz w:val="28"/>
          <w:szCs w:val="28"/>
        </w:rPr>
        <w:t>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BE0C5B" w:rsidRDefault="00BE0C5B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lastRenderedPageBreak/>
        <w:t>Кадровое обеспечение учебно-воспитательного процесса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Педагогический процесс в ДОУ обеспечивают специалисты: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заведующий;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заместитель заведующего по учебно-воспитательной работе;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учитель-логопед;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педагог-психолог;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социальный педагог;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музыкальный руководитель;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5</w:t>
      </w:r>
      <w:r w:rsidRPr="00835111">
        <w:rPr>
          <w:rFonts w:eastAsia="Times New Roman"/>
          <w:sz w:val="28"/>
          <w:szCs w:val="28"/>
        </w:rPr>
        <w:t xml:space="preserve"> воспитателей.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Default="003F0674" w:rsidP="003F0674">
      <w:pPr>
        <w:jc w:val="both"/>
        <w:rPr>
          <w:rFonts w:eastAsia="Times New Roman"/>
          <w:b/>
          <w:bCs/>
          <w:i/>
          <w:iCs/>
          <w:sz w:val="28"/>
          <w:szCs w:val="28"/>
          <w:u w:val="single"/>
        </w:rPr>
      </w:pP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АНАЛИЗ ПЕДАГОГИЧЕСКИХ КАДРОВ МБДОУ  д/с № 22  на 01.01.2020</w:t>
      </w:r>
      <w:r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>г</w:t>
      </w:r>
      <w:r>
        <w:rPr>
          <w:rFonts w:eastAsia="Times New Roman"/>
          <w:b/>
          <w:bCs/>
          <w:i/>
          <w:iCs/>
          <w:sz w:val="28"/>
          <w:szCs w:val="28"/>
          <w:u w:val="single"/>
        </w:rPr>
        <w:t>.</w:t>
      </w:r>
    </w:p>
    <w:p w:rsidR="00BB4C27" w:rsidRPr="00C75F16" w:rsidRDefault="00BB4C27" w:rsidP="00BB4C27">
      <w:pPr>
        <w:jc w:val="both"/>
        <w:rPr>
          <w:sz w:val="28"/>
          <w:szCs w:val="28"/>
        </w:rPr>
      </w:pPr>
      <w:r w:rsidRPr="00C75F16">
        <w:rPr>
          <w:sz w:val="28"/>
          <w:szCs w:val="28"/>
        </w:rPr>
        <w:t>Педагогическую деятельность осуществляет 2</w:t>
      </w:r>
      <w:r>
        <w:rPr>
          <w:sz w:val="28"/>
          <w:szCs w:val="28"/>
        </w:rPr>
        <w:t>5</w:t>
      </w:r>
      <w:r w:rsidRPr="00C75F16">
        <w:rPr>
          <w:sz w:val="28"/>
          <w:szCs w:val="28"/>
        </w:rPr>
        <w:t xml:space="preserve"> педагогов:</w:t>
      </w:r>
    </w:p>
    <w:p w:rsidR="00BB4C27" w:rsidRPr="00C75F16" w:rsidRDefault="00BB4C27" w:rsidP="00BB4C27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Воспитатели</w:t>
      </w:r>
      <w:r>
        <w:rPr>
          <w:sz w:val="28"/>
          <w:szCs w:val="28"/>
        </w:rPr>
        <w:t xml:space="preserve"> </w:t>
      </w:r>
      <w:r w:rsidRPr="00C75F16">
        <w:rPr>
          <w:sz w:val="28"/>
          <w:szCs w:val="28"/>
        </w:rPr>
        <w:t xml:space="preserve">- </w:t>
      </w:r>
      <w:r>
        <w:rPr>
          <w:sz w:val="28"/>
          <w:szCs w:val="28"/>
        </w:rPr>
        <w:t>20</w:t>
      </w:r>
      <w:r w:rsidRPr="00C75F16">
        <w:rPr>
          <w:sz w:val="28"/>
          <w:szCs w:val="28"/>
        </w:rPr>
        <w:t>;</w:t>
      </w:r>
    </w:p>
    <w:p w:rsidR="00BB4C27" w:rsidRPr="00C75F16" w:rsidRDefault="00BB4C27" w:rsidP="00BB4C27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музыкальный руководитель -</w:t>
      </w:r>
      <w:r>
        <w:rPr>
          <w:sz w:val="28"/>
          <w:szCs w:val="28"/>
        </w:rPr>
        <w:t>1</w:t>
      </w:r>
      <w:r w:rsidRPr="00C75F16">
        <w:rPr>
          <w:sz w:val="28"/>
          <w:szCs w:val="28"/>
        </w:rPr>
        <w:t>;</w:t>
      </w:r>
    </w:p>
    <w:p w:rsidR="00BB4C27" w:rsidRPr="00C75F16" w:rsidRDefault="00BB4C27" w:rsidP="00BB4C27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 w:rsidRPr="00C75F16">
        <w:rPr>
          <w:sz w:val="28"/>
          <w:szCs w:val="28"/>
        </w:rPr>
        <w:t>педаго</w:t>
      </w:r>
      <w:proofErr w:type="gramStart"/>
      <w:r w:rsidRPr="00C75F16">
        <w:rPr>
          <w:sz w:val="28"/>
          <w:szCs w:val="28"/>
        </w:rPr>
        <w:t>г-</w:t>
      </w:r>
      <w:proofErr w:type="gramEnd"/>
      <w:r w:rsidRPr="00C75F16">
        <w:rPr>
          <w:sz w:val="28"/>
          <w:szCs w:val="28"/>
        </w:rPr>
        <w:t xml:space="preserve"> психолог- </w:t>
      </w:r>
      <w:r>
        <w:rPr>
          <w:sz w:val="28"/>
          <w:szCs w:val="28"/>
        </w:rPr>
        <w:t>2</w:t>
      </w:r>
      <w:r w:rsidRPr="00C75F16">
        <w:rPr>
          <w:sz w:val="28"/>
          <w:szCs w:val="28"/>
        </w:rPr>
        <w:t>;</w:t>
      </w:r>
    </w:p>
    <w:p w:rsidR="00BB4C27" w:rsidRPr="00C75F16" w:rsidRDefault="00BB4C27" w:rsidP="00BB4C27">
      <w:pPr>
        <w:numPr>
          <w:ilvl w:val="0"/>
          <w:numId w:val="35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- </w:t>
      </w:r>
      <w:r w:rsidRPr="00C75F16">
        <w:rPr>
          <w:sz w:val="28"/>
          <w:szCs w:val="28"/>
        </w:rPr>
        <w:t>логопед- 2.</w:t>
      </w:r>
    </w:p>
    <w:p w:rsidR="00BB4C27" w:rsidRPr="00BB4C27" w:rsidRDefault="00BB4C27" w:rsidP="00BB4C27">
      <w:pPr>
        <w:rPr>
          <w:b/>
          <w:sz w:val="28"/>
          <w:szCs w:val="28"/>
          <w:u w:val="single"/>
        </w:rPr>
      </w:pPr>
      <w:r w:rsidRPr="00BB4C27">
        <w:rPr>
          <w:b/>
          <w:sz w:val="28"/>
          <w:szCs w:val="28"/>
          <w:u w:val="single"/>
        </w:rPr>
        <w:t>Образование</w:t>
      </w:r>
    </w:p>
    <w:p w:rsidR="00BB4C27" w:rsidRDefault="00BB4C27" w:rsidP="00BB4C27">
      <w:pPr>
        <w:rPr>
          <w:sz w:val="28"/>
          <w:szCs w:val="28"/>
        </w:rPr>
      </w:pPr>
      <w:r w:rsidRPr="00C75F16">
        <w:rPr>
          <w:sz w:val="28"/>
          <w:szCs w:val="28"/>
        </w:rPr>
        <w:t>Высшее</w:t>
      </w:r>
      <w:r>
        <w:rPr>
          <w:sz w:val="28"/>
          <w:szCs w:val="28"/>
        </w:rPr>
        <w:t xml:space="preserve">  -</w:t>
      </w:r>
      <w:r>
        <w:rPr>
          <w:sz w:val="28"/>
          <w:szCs w:val="28"/>
        </w:rPr>
        <w:tab/>
        <w:t>16</w:t>
      </w:r>
    </w:p>
    <w:p w:rsidR="00BB4C27" w:rsidRPr="00C75F16" w:rsidRDefault="00BB4C27" w:rsidP="00BB4C27">
      <w:pPr>
        <w:rPr>
          <w:sz w:val="28"/>
          <w:szCs w:val="28"/>
        </w:rPr>
      </w:pPr>
      <w:r w:rsidRPr="00C75F16">
        <w:rPr>
          <w:sz w:val="28"/>
          <w:szCs w:val="28"/>
        </w:rPr>
        <w:t>В том</w:t>
      </w:r>
      <w:r>
        <w:rPr>
          <w:sz w:val="28"/>
          <w:szCs w:val="28"/>
        </w:rPr>
        <w:t xml:space="preserve"> числе, </w:t>
      </w:r>
      <w:proofErr w:type="gramStart"/>
      <w:r>
        <w:rPr>
          <w:sz w:val="28"/>
          <w:szCs w:val="28"/>
        </w:rPr>
        <w:t>высшее</w:t>
      </w:r>
      <w:proofErr w:type="gramEnd"/>
      <w:r>
        <w:rPr>
          <w:sz w:val="28"/>
          <w:szCs w:val="28"/>
        </w:rPr>
        <w:t xml:space="preserve"> дошкольное -8</w:t>
      </w:r>
      <w:r>
        <w:rPr>
          <w:sz w:val="28"/>
          <w:szCs w:val="28"/>
        </w:rPr>
        <w:tab/>
      </w:r>
    </w:p>
    <w:p w:rsidR="00BB4C27" w:rsidRPr="00C75F16" w:rsidRDefault="00BB4C27" w:rsidP="00BB4C27">
      <w:pPr>
        <w:rPr>
          <w:sz w:val="28"/>
          <w:szCs w:val="28"/>
        </w:rPr>
      </w:pPr>
      <w:r>
        <w:rPr>
          <w:sz w:val="28"/>
          <w:szCs w:val="28"/>
        </w:rPr>
        <w:t>Среднее специальное -10</w:t>
      </w:r>
      <w:r>
        <w:rPr>
          <w:sz w:val="28"/>
          <w:szCs w:val="28"/>
        </w:rPr>
        <w:tab/>
      </w:r>
    </w:p>
    <w:p w:rsidR="00BB4C27" w:rsidRPr="00C75F16" w:rsidRDefault="00BB4C27" w:rsidP="00BB4C27">
      <w:pPr>
        <w:rPr>
          <w:sz w:val="28"/>
          <w:szCs w:val="28"/>
        </w:rPr>
      </w:pPr>
      <w:r w:rsidRPr="00C75F16">
        <w:rPr>
          <w:sz w:val="28"/>
          <w:szCs w:val="28"/>
        </w:rPr>
        <w:t>В том числе, среднее</w:t>
      </w:r>
      <w:r>
        <w:rPr>
          <w:sz w:val="28"/>
          <w:szCs w:val="28"/>
        </w:rPr>
        <w:t xml:space="preserve"> специальное дошкольное -7</w:t>
      </w:r>
      <w:r>
        <w:rPr>
          <w:sz w:val="28"/>
          <w:szCs w:val="28"/>
        </w:rPr>
        <w:tab/>
        <w:t xml:space="preserve"> </w:t>
      </w:r>
    </w:p>
    <w:p w:rsidR="00BB4C27" w:rsidRPr="00C75F16" w:rsidRDefault="00BB4C27" w:rsidP="00BB4C27">
      <w:pPr>
        <w:rPr>
          <w:sz w:val="28"/>
          <w:szCs w:val="28"/>
        </w:rPr>
      </w:pPr>
      <w:r w:rsidRPr="00C75F16">
        <w:rPr>
          <w:sz w:val="28"/>
          <w:szCs w:val="28"/>
        </w:rPr>
        <w:t>2 педагога имеют награду «Почетный работник РФ».</w:t>
      </w:r>
    </w:p>
    <w:p w:rsidR="003F0674" w:rsidRPr="00BB4C27" w:rsidRDefault="00BB4C27" w:rsidP="003F0674">
      <w:pPr>
        <w:jc w:val="both"/>
        <w:rPr>
          <w:sz w:val="28"/>
          <w:szCs w:val="28"/>
        </w:rPr>
      </w:pPr>
      <w:proofErr w:type="gramStart"/>
      <w:r w:rsidRPr="00C75F16">
        <w:rPr>
          <w:sz w:val="28"/>
          <w:szCs w:val="28"/>
        </w:rPr>
        <w:t>Высшую квалификационную категорию имеют 10 педагогов (38%), первую –3 педагога (12), на соответствие занимаемой должности аттестованы 6 педагогов (23%).</w:t>
      </w:r>
      <w:proofErr w:type="gramEnd"/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1B2CCE">
        <w:rPr>
          <w:sz w:val="28"/>
          <w:szCs w:val="28"/>
        </w:rPr>
        <w:t xml:space="preserve"> </w:t>
      </w:r>
      <w:r w:rsidRPr="00835111">
        <w:rPr>
          <w:rFonts w:eastAsia="Times New Roman"/>
          <w:b/>
          <w:bCs/>
          <w:i/>
          <w:iCs/>
          <w:sz w:val="28"/>
          <w:szCs w:val="28"/>
          <w:u w:val="single"/>
        </w:rPr>
        <w:t xml:space="preserve"> Финансовые ресурсы и их использование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Рациональное использование бюджетных и внебюджетных средств, грамотное ведение финансовой деятельности приводит учреждение к постоянному улучшению материально-технической базы и образовательной среды. Вся финансово-хозяйственная деятельность учреждения направлена</w:t>
      </w:r>
      <w:r w:rsidR="00BB4C27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на</w:t>
      </w:r>
      <w:r w:rsidRPr="00835111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реализацию</w:t>
      </w:r>
      <w:r w:rsidR="00BB4C27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уставных</w:t>
      </w:r>
      <w:r w:rsidRPr="00835111">
        <w:rPr>
          <w:sz w:val="28"/>
          <w:szCs w:val="28"/>
        </w:rPr>
        <w:t xml:space="preserve">  </w:t>
      </w:r>
      <w:proofErr w:type="spellStart"/>
      <w:r w:rsidRPr="00835111">
        <w:rPr>
          <w:rFonts w:eastAsia="Times New Roman"/>
          <w:sz w:val="28"/>
          <w:szCs w:val="28"/>
        </w:rPr>
        <w:t>целей</w:t>
      </w:r>
      <w:proofErr w:type="gramStart"/>
      <w:r w:rsidRPr="00835111">
        <w:rPr>
          <w:rFonts w:eastAsia="Times New Roman"/>
          <w:sz w:val="28"/>
          <w:szCs w:val="28"/>
        </w:rPr>
        <w:t>.Ф</w:t>
      </w:r>
      <w:proofErr w:type="gramEnd"/>
      <w:r w:rsidRPr="00835111">
        <w:rPr>
          <w:rFonts w:eastAsia="Times New Roman"/>
          <w:sz w:val="28"/>
          <w:szCs w:val="28"/>
        </w:rPr>
        <w:t>инансовое</w:t>
      </w:r>
      <w:proofErr w:type="spellEnd"/>
      <w:r w:rsidRPr="00835111">
        <w:rPr>
          <w:rFonts w:eastAsia="Times New Roman"/>
          <w:sz w:val="28"/>
          <w:szCs w:val="28"/>
        </w:rPr>
        <w:t xml:space="preserve"> обеспечение дошкольного учреждения строится на бюджетной и</w:t>
      </w:r>
      <w:r w:rsidR="00BB4C27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внебюджетной</w:t>
      </w:r>
      <w:r w:rsidRPr="00835111">
        <w:rPr>
          <w:rFonts w:eastAsia="Times New Roman"/>
          <w:sz w:val="28"/>
          <w:szCs w:val="28"/>
        </w:rPr>
        <w:tab/>
        <w:t>деятельн</w:t>
      </w:r>
      <w:r w:rsidR="00BB4C27">
        <w:rPr>
          <w:rFonts w:eastAsia="Times New Roman"/>
          <w:sz w:val="28"/>
          <w:szCs w:val="28"/>
        </w:rPr>
        <w:t>ости</w:t>
      </w:r>
      <w:r w:rsidR="00BB4C27">
        <w:rPr>
          <w:rFonts w:eastAsia="Times New Roman"/>
          <w:sz w:val="28"/>
          <w:szCs w:val="28"/>
        </w:rPr>
        <w:tab/>
        <w:t>и</w:t>
      </w:r>
      <w:r w:rsidR="00BB4C27">
        <w:rPr>
          <w:rFonts w:eastAsia="Times New Roman"/>
          <w:sz w:val="28"/>
          <w:szCs w:val="28"/>
        </w:rPr>
        <w:tab/>
        <w:t>регламентируется</w:t>
      </w:r>
      <w:r w:rsidR="00BB4C27">
        <w:rPr>
          <w:rFonts w:eastAsia="Times New Roman"/>
          <w:sz w:val="28"/>
          <w:szCs w:val="28"/>
        </w:rPr>
        <w:tab/>
        <w:t xml:space="preserve">Законом </w:t>
      </w:r>
      <w:r w:rsidRPr="00835111">
        <w:rPr>
          <w:rFonts w:eastAsia="Times New Roman"/>
          <w:sz w:val="28"/>
          <w:szCs w:val="28"/>
        </w:rPr>
        <w:t>РФ</w:t>
      </w:r>
      <w:r w:rsidR="00BB4C27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«Об</w:t>
      </w:r>
      <w:r w:rsidR="00BB4C27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образовании»ст.41п.8</w:t>
      </w:r>
      <w:r w:rsidR="00BB4C27">
        <w:rPr>
          <w:rFonts w:eastAsia="Times New Roman"/>
          <w:sz w:val="28"/>
          <w:szCs w:val="28"/>
        </w:rPr>
        <w:t>.</w:t>
      </w:r>
    </w:p>
    <w:p w:rsidR="003F0674" w:rsidRPr="00835111" w:rsidRDefault="003F0674" w:rsidP="003F0674">
      <w:pPr>
        <w:jc w:val="both"/>
        <w:rPr>
          <w:sz w:val="28"/>
          <w:szCs w:val="28"/>
        </w:rPr>
        <w:sectPr w:rsidR="003F0674" w:rsidRPr="00835111" w:rsidSect="003F0674">
          <w:type w:val="continuous"/>
          <w:pgSz w:w="11900" w:h="16838"/>
          <w:pgMar w:top="1113" w:right="744" w:bottom="821" w:left="1440" w:header="0" w:footer="0" w:gutter="0"/>
          <w:cols w:space="720" w:equalWidth="0">
            <w:col w:w="9720"/>
          </w:cols>
        </w:sectPr>
      </w:pPr>
      <w:r w:rsidRPr="00835111">
        <w:rPr>
          <w:rFonts w:eastAsia="Times New Roman"/>
          <w:sz w:val="28"/>
          <w:szCs w:val="28"/>
        </w:rPr>
        <w:t>Финансиров</w:t>
      </w:r>
      <w:r w:rsidR="00BB4C27">
        <w:rPr>
          <w:rFonts w:eastAsia="Times New Roman"/>
          <w:sz w:val="28"/>
          <w:szCs w:val="28"/>
        </w:rPr>
        <w:t xml:space="preserve">ание МБДОУ </w:t>
      </w:r>
      <w:r w:rsidRPr="00835111">
        <w:rPr>
          <w:rFonts w:eastAsia="Times New Roman"/>
          <w:sz w:val="28"/>
          <w:szCs w:val="28"/>
        </w:rPr>
        <w:t>д/с №</w:t>
      </w:r>
      <w:r w:rsidR="00BB4C27">
        <w:rPr>
          <w:rFonts w:eastAsia="Times New Roman"/>
          <w:sz w:val="28"/>
          <w:szCs w:val="28"/>
        </w:rPr>
        <w:t xml:space="preserve"> 22 </w:t>
      </w:r>
      <w:proofErr w:type="spellStart"/>
      <w:r w:rsidRPr="00835111">
        <w:rPr>
          <w:rFonts w:eastAsia="Times New Roman"/>
          <w:sz w:val="28"/>
          <w:szCs w:val="28"/>
        </w:rPr>
        <w:t>г</w:t>
      </w:r>
      <w:proofErr w:type="gramStart"/>
      <w:r w:rsidRPr="00835111">
        <w:rPr>
          <w:rFonts w:eastAsia="Times New Roman"/>
          <w:sz w:val="28"/>
          <w:szCs w:val="28"/>
        </w:rPr>
        <w:t>.С</w:t>
      </w:r>
      <w:proofErr w:type="gramEnd"/>
      <w:r w:rsidRPr="00835111">
        <w:rPr>
          <w:rFonts w:eastAsia="Times New Roman"/>
          <w:sz w:val="28"/>
          <w:szCs w:val="28"/>
        </w:rPr>
        <w:t>таврополя</w:t>
      </w:r>
      <w:proofErr w:type="spellEnd"/>
      <w:r w:rsidRPr="00835111">
        <w:rPr>
          <w:rFonts w:eastAsia="Times New Roman"/>
          <w:sz w:val="28"/>
          <w:szCs w:val="28"/>
        </w:rPr>
        <w:t xml:space="preserve"> осуществляется за счет бюджетных средств (муниципальное задание, целевые субсидии) и собственных средств (родительская оплата, а также</w:t>
      </w:r>
      <w:r w:rsidR="00C06684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пожертвования на уставную деятельность). Финансовая политика 2019 года была направлена на максимальное освоение бюджетных средств, экономный режим потребления электроэнергии, расхода горячей и холодной воды; рациональное использование денежных</w:t>
      </w:r>
      <w:r w:rsidR="00C06684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средств</w:t>
      </w:r>
      <w:r w:rsidR="00C06684">
        <w:rPr>
          <w:rFonts w:eastAsia="Times New Roman"/>
          <w:sz w:val="28"/>
          <w:szCs w:val="28"/>
        </w:rPr>
        <w:t>,</w:t>
      </w:r>
      <w:r w:rsidR="00C06684" w:rsidRPr="00C06684">
        <w:rPr>
          <w:rFonts w:eastAsia="Times New Roman"/>
          <w:sz w:val="28"/>
          <w:szCs w:val="28"/>
        </w:rPr>
        <w:t xml:space="preserve"> </w:t>
      </w:r>
      <w:r w:rsidR="00C06684" w:rsidRPr="00835111">
        <w:rPr>
          <w:rFonts w:eastAsia="Times New Roman"/>
          <w:sz w:val="28"/>
          <w:szCs w:val="28"/>
        </w:rPr>
        <w:t>освободившихся в результате экономии, и собственных средств</w:t>
      </w:r>
      <w:r w:rsidR="00C06684">
        <w:rPr>
          <w:rFonts w:eastAsia="Times New Roman"/>
          <w:sz w:val="28"/>
          <w:szCs w:val="28"/>
        </w:rPr>
        <w:t> </w:t>
      </w:r>
      <w:r w:rsidR="00C06684" w:rsidRPr="00835111">
        <w:rPr>
          <w:rFonts w:eastAsia="Times New Roman"/>
          <w:sz w:val="28"/>
          <w:szCs w:val="28"/>
        </w:rPr>
        <w:t>учреждения.</w:t>
      </w:r>
      <w:r w:rsidR="00C06684">
        <w:rPr>
          <w:sz w:val="28"/>
          <w:szCs w:val="28"/>
        </w:rPr>
        <w:t xml:space="preserve">    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lastRenderedPageBreak/>
        <w:t xml:space="preserve">Договоры исполнены в срок, дебиторской и кредиторской задолженностей нет. На поставку продуктов питания выделяются средства бюджета, а также оплата производится за счет родительской оплаты. </w:t>
      </w:r>
      <w:proofErr w:type="gramStart"/>
      <w:r w:rsidRPr="00C06684">
        <w:rPr>
          <w:rFonts w:eastAsia="Times New Roman"/>
          <w:sz w:val="28"/>
          <w:szCs w:val="28"/>
        </w:rPr>
        <w:t>Поставщиками являются ООО «</w:t>
      </w:r>
      <w:proofErr w:type="spellStart"/>
      <w:r w:rsidRPr="00C06684">
        <w:rPr>
          <w:rFonts w:eastAsia="Times New Roman"/>
          <w:sz w:val="28"/>
          <w:szCs w:val="28"/>
        </w:rPr>
        <w:t>Арнест</w:t>
      </w:r>
      <w:proofErr w:type="spellEnd"/>
      <w:r w:rsidRPr="00C06684">
        <w:rPr>
          <w:rFonts w:eastAsia="Times New Roman"/>
          <w:sz w:val="28"/>
          <w:szCs w:val="28"/>
        </w:rPr>
        <w:t>-Сервис», ООО</w:t>
      </w:r>
      <w:r w:rsidR="00C06684" w:rsidRPr="00C06684">
        <w:rPr>
          <w:rFonts w:eastAsia="Times New Roman"/>
          <w:sz w:val="28"/>
          <w:szCs w:val="28"/>
        </w:rPr>
        <w:t xml:space="preserve"> </w:t>
      </w:r>
      <w:r w:rsidRPr="00C06684">
        <w:rPr>
          <w:rFonts w:eastAsia="Times New Roman"/>
          <w:sz w:val="28"/>
          <w:szCs w:val="28"/>
        </w:rPr>
        <w:t xml:space="preserve">«Изобилие», ООО «КМК» - молочная продукция, ИП </w:t>
      </w:r>
      <w:r w:rsidRPr="00C06684">
        <w:rPr>
          <w:rFonts w:eastAsia="Times New Roman"/>
          <w:sz w:val="28"/>
          <w:szCs w:val="28"/>
        </w:rPr>
        <w:lastRenderedPageBreak/>
        <w:t>Уринева Н.С. - мясо, ИП Карбанова Н.Г. – овощи, фрукты, бакалея, ИП Чернов И.И. – тушка птицы, рыба, яйца, колбаса, ИП Гарибян А.К. – поставка хлеба, ООО</w:t>
      </w:r>
      <w:r w:rsidR="00C06684" w:rsidRPr="00C06684">
        <w:rPr>
          <w:rFonts w:eastAsia="Times New Roman"/>
          <w:sz w:val="28"/>
          <w:szCs w:val="28"/>
        </w:rPr>
        <w:t xml:space="preserve"> </w:t>
      </w:r>
      <w:r w:rsidRPr="00C06684">
        <w:rPr>
          <w:rFonts w:eastAsia="Times New Roman"/>
          <w:sz w:val="28"/>
          <w:szCs w:val="28"/>
        </w:rPr>
        <w:t>«</w:t>
      </w:r>
      <w:proofErr w:type="spellStart"/>
      <w:r w:rsidRPr="00C06684">
        <w:rPr>
          <w:rFonts w:eastAsia="Times New Roman"/>
          <w:sz w:val="28"/>
          <w:szCs w:val="28"/>
        </w:rPr>
        <w:t>Интерлэнд</w:t>
      </w:r>
      <w:proofErr w:type="spellEnd"/>
      <w:r w:rsidRPr="00C06684">
        <w:rPr>
          <w:rFonts w:eastAsia="Times New Roman"/>
          <w:sz w:val="28"/>
          <w:szCs w:val="28"/>
        </w:rPr>
        <w:t>» - соки.</w:t>
      </w:r>
      <w:proofErr w:type="gramEnd"/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За 2019 год на продукты израсходовано </w:t>
      </w:r>
      <w:r w:rsidR="00C06684" w:rsidRPr="00C06684">
        <w:rPr>
          <w:rFonts w:eastAsia="Times New Roman"/>
          <w:sz w:val="28"/>
          <w:szCs w:val="28"/>
        </w:rPr>
        <w:t>5481053, 39</w:t>
      </w:r>
      <w:r w:rsidRPr="00C06684">
        <w:rPr>
          <w:rFonts w:eastAsia="Times New Roman"/>
          <w:sz w:val="28"/>
          <w:szCs w:val="28"/>
        </w:rPr>
        <w:t xml:space="preserve"> руб. (из них </w:t>
      </w:r>
      <w:r w:rsidR="00C06684" w:rsidRPr="00C06684">
        <w:rPr>
          <w:rFonts w:eastAsia="Times New Roman"/>
          <w:sz w:val="28"/>
          <w:szCs w:val="28"/>
        </w:rPr>
        <w:t>1813327,84</w:t>
      </w:r>
      <w:r w:rsidRPr="00C06684">
        <w:rPr>
          <w:rFonts w:eastAsia="Times New Roman"/>
          <w:sz w:val="28"/>
          <w:szCs w:val="28"/>
        </w:rPr>
        <w:t xml:space="preserve"> руб.- бюджетные средства, </w:t>
      </w:r>
      <w:r w:rsidR="00C06684" w:rsidRPr="00C06684">
        <w:rPr>
          <w:rFonts w:eastAsia="Times New Roman"/>
          <w:sz w:val="28"/>
          <w:szCs w:val="28"/>
        </w:rPr>
        <w:t>3667725,55</w:t>
      </w:r>
      <w:r w:rsidRPr="00C06684">
        <w:rPr>
          <w:rFonts w:eastAsia="Times New Roman"/>
          <w:sz w:val="28"/>
          <w:szCs w:val="28"/>
        </w:rPr>
        <w:t xml:space="preserve"> руб. - родительская оплата) Стоимость питания 1 ребёнка в день в среднем за год составило -106 рублей.</w:t>
      </w:r>
    </w:p>
    <w:p w:rsidR="003F0674" w:rsidRPr="00C06684" w:rsidRDefault="00C0668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В </w:t>
      </w:r>
      <w:r w:rsidR="003F0674" w:rsidRPr="00C06684">
        <w:rPr>
          <w:rFonts w:eastAsia="Times New Roman"/>
          <w:sz w:val="28"/>
          <w:szCs w:val="28"/>
        </w:rPr>
        <w:t xml:space="preserve">2019 году поступило средств за счет бюджета (субсидии на выполнение муниципального задания) – </w:t>
      </w:r>
      <w:r w:rsidRPr="00C06684">
        <w:rPr>
          <w:rFonts w:eastAsia="Times New Roman"/>
          <w:sz w:val="28"/>
          <w:szCs w:val="28"/>
        </w:rPr>
        <w:t>23846494</w:t>
      </w:r>
      <w:r w:rsidR="003F0674" w:rsidRPr="00C06684">
        <w:rPr>
          <w:rFonts w:eastAsia="Times New Roman"/>
          <w:sz w:val="28"/>
          <w:szCs w:val="28"/>
        </w:rPr>
        <w:t xml:space="preserve"> руб.</w:t>
      </w:r>
    </w:p>
    <w:p w:rsidR="00C0668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>Кассовые расходы с</w:t>
      </w:r>
      <w:r w:rsidR="00C06684" w:rsidRPr="00C06684">
        <w:rPr>
          <w:rFonts w:eastAsia="Times New Roman"/>
          <w:sz w:val="28"/>
          <w:szCs w:val="28"/>
        </w:rPr>
        <w:t>оставили всего 28967235,19 руб. из них: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>коммунальные услуги –</w:t>
      </w:r>
      <w:r w:rsidR="00C06684" w:rsidRPr="00C06684">
        <w:rPr>
          <w:rFonts w:eastAsia="Times New Roman"/>
          <w:sz w:val="28"/>
          <w:szCs w:val="28"/>
        </w:rPr>
        <w:t>1712973,71</w:t>
      </w:r>
      <w:r w:rsidRPr="00C06684">
        <w:rPr>
          <w:rFonts w:eastAsia="Times New Roman"/>
          <w:sz w:val="28"/>
          <w:szCs w:val="28"/>
        </w:rPr>
        <w:t xml:space="preserve"> руб.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питание – </w:t>
      </w:r>
      <w:r w:rsidR="00C06684" w:rsidRPr="00C06684">
        <w:rPr>
          <w:rFonts w:eastAsia="Times New Roman"/>
          <w:sz w:val="28"/>
          <w:szCs w:val="28"/>
        </w:rPr>
        <w:t>1949987</w:t>
      </w:r>
      <w:r w:rsidRPr="00C06684">
        <w:rPr>
          <w:rFonts w:eastAsia="Times New Roman"/>
          <w:sz w:val="28"/>
          <w:szCs w:val="28"/>
        </w:rPr>
        <w:t xml:space="preserve"> руб.</w:t>
      </w:r>
    </w:p>
    <w:p w:rsidR="00C0668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приобретение основных средств – </w:t>
      </w:r>
      <w:r w:rsidR="00C06684" w:rsidRPr="00C06684">
        <w:rPr>
          <w:rFonts w:eastAsia="Times New Roman"/>
          <w:sz w:val="28"/>
          <w:szCs w:val="28"/>
        </w:rPr>
        <w:t>300000</w:t>
      </w:r>
      <w:r w:rsidRPr="00C06684">
        <w:rPr>
          <w:rFonts w:eastAsia="Times New Roman"/>
          <w:sz w:val="28"/>
          <w:szCs w:val="28"/>
        </w:rPr>
        <w:t xml:space="preserve"> руб.</w:t>
      </w:r>
    </w:p>
    <w:p w:rsidR="00C0668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услуги на содержание имущества – </w:t>
      </w:r>
      <w:r w:rsidR="00C06684" w:rsidRPr="00C06684">
        <w:rPr>
          <w:rFonts w:eastAsia="Times New Roman"/>
          <w:sz w:val="28"/>
          <w:szCs w:val="28"/>
        </w:rPr>
        <w:t>151525</w:t>
      </w:r>
      <w:r w:rsidRPr="00C06684">
        <w:rPr>
          <w:rFonts w:eastAsia="Times New Roman"/>
          <w:sz w:val="28"/>
          <w:szCs w:val="28"/>
        </w:rPr>
        <w:t xml:space="preserve"> руб.</w:t>
      </w:r>
      <w:r w:rsidR="00C06684" w:rsidRPr="00C06684">
        <w:rPr>
          <w:rFonts w:eastAsia="Times New Roman"/>
          <w:sz w:val="28"/>
          <w:szCs w:val="28"/>
        </w:rPr>
        <w:t xml:space="preserve"> </w:t>
      </w:r>
      <w:r w:rsidRPr="00C06684">
        <w:rPr>
          <w:rFonts w:eastAsia="Times New Roman"/>
          <w:sz w:val="28"/>
          <w:szCs w:val="28"/>
        </w:rPr>
        <w:t xml:space="preserve"> 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услуги связи – </w:t>
      </w:r>
      <w:r w:rsidR="00C06684" w:rsidRPr="00C06684">
        <w:rPr>
          <w:rFonts w:eastAsia="Times New Roman"/>
          <w:sz w:val="28"/>
          <w:szCs w:val="28"/>
        </w:rPr>
        <w:t>25211</w:t>
      </w:r>
      <w:r w:rsidRPr="00C06684">
        <w:rPr>
          <w:rFonts w:eastAsia="Times New Roman"/>
          <w:sz w:val="28"/>
          <w:szCs w:val="28"/>
        </w:rPr>
        <w:t xml:space="preserve"> руб.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моющие средства и хозяйственные расходы – </w:t>
      </w:r>
      <w:r w:rsidR="00C06684" w:rsidRPr="00C06684">
        <w:rPr>
          <w:rFonts w:eastAsia="Times New Roman"/>
          <w:sz w:val="28"/>
          <w:szCs w:val="28"/>
        </w:rPr>
        <w:t xml:space="preserve">170125руб. 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медосмотр – </w:t>
      </w:r>
      <w:r w:rsidR="00C06684" w:rsidRPr="00C06684">
        <w:rPr>
          <w:rFonts w:eastAsia="Times New Roman"/>
          <w:sz w:val="28"/>
          <w:szCs w:val="28"/>
        </w:rPr>
        <w:t>72800</w:t>
      </w:r>
      <w:r w:rsidRPr="00C06684">
        <w:rPr>
          <w:rFonts w:eastAsia="Times New Roman"/>
          <w:sz w:val="28"/>
          <w:szCs w:val="28"/>
        </w:rPr>
        <w:t xml:space="preserve"> руб.</w:t>
      </w:r>
    </w:p>
    <w:p w:rsidR="00C06684" w:rsidRPr="00C06684" w:rsidRDefault="003F0674" w:rsidP="00C0668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обеспечение пожарной безопасности – </w:t>
      </w:r>
      <w:r w:rsidR="00C06684" w:rsidRPr="00C06684">
        <w:rPr>
          <w:rFonts w:eastAsia="Times New Roman"/>
          <w:sz w:val="28"/>
          <w:szCs w:val="28"/>
        </w:rPr>
        <w:t>45800</w:t>
      </w:r>
      <w:r w:rsidRPr="00C06684">
        <w:rPr>
          <w:rFonts w:eastAsia="Times New Roman"/>
          <w:sz w:val="28"/>
          <w:szCs w:val="28"/>
        </w:rPr>
        <w:t xml:space="preserve"> руб. </w:t>
      </w:r>
    </w:p>
    <w:p w:rsidR="003F0674" w:rsidRPr="00C06684" w:rsidRDefault="003F0674" w:rsidP="003F0674">
      <w:pPr>
        <w:jc w:val="both"/>
        <w:rPr>
          <w:rFonts w:eastAsia="Times New Roman"/>
          <w:sz w:val="28"/>
          <w:szCs w:val="28"/>
        </w:rPr>
      </w:pPr>
      <w:r w:rsidRPr="00C06684">
        <w:rPr>
          <w:rFonts w:eastAsia="Times New Roman"/>
          <w:sz w:val="28"/>
          <w:szCs w:val="28"/>
        </w:rPr>
        <w:t xml:space="preserve">Запланированные доходы в виде субсидий на выполнение муниципального задания, а также целевые субсидии поступили в полном </w:t>
      </w:r>
      <w:r w:rsidR="00C06684">
        <w:rPr>
          <w:rFonts w:eastAsia="Times New Roman"/>
          <w:sz w:val="28"/>
          <w:szCs w:val="28"/>
        </w:rPr>
        <w:t>объеме и были освоены полностью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b/>
          <w:bCs/>
          <w:sz w:val="28"/>
          <w:szCs w:val="28"/>
          <w:u w:val="single"/>
        </w:rPr>
        <w:t>Выводы о деятельности и перспективы развития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Представленный анализ результатов оценки деятельности МБДОУ д/с № 22 за 2019-2020 учебный год позволяет выявить следующие особенности его деятельности: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</w:t>
      </w:r>
      <w:r w:rsidR="00C06684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Принятие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новых</w:t>
      </w:r>
      <w:r w:rsidR="00C06684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н</w:t>
      </w:r>
      <w:r w:rsidR="00C06684">
        <w:rPr>
          <w:rFonts w:eastAsia="Times New Roman"/>
          <w:sz w:val="28"/>
          <w:szCs w:val="28"/>
        </w:rPr>
        <w:t>ормативных</w:t>
      </w:r>
      <w:r w:rsidR="00C06684">
        <w:rPr>
          <w:rFonts w:eastAsia="Times New Roman"/>
          <w:sz w:val="28"/>
          <w:szCs w:val="28"/>
        </w:rPr>
        <w:tab/>
        <w:t>документов</w:t>
      </w:r>
      <w:r w:rsidR="00C06684">
        <w:rPr>
          <w:rFonts w:eastAsia="Times New Roman"/>
          <w:sz w:val="28"/>
          <w:szCs w:val="28"/>
        </w:rPr>
        <w:tab/>
        <w:t xml:space="preserve"> позволило </w:t>
      </w:r>
      <w:r w:rsidRPr="00835111">
        <w:rPr>
          <w:rFonts w:eastAsia="Times New Roman"/>
          <w:sz w:val="28"/>
          <w:szCs w:val="28"/>
        </w:rPr>
        <w:t>оптимизировать</w:t>
      </w:r>
      <w:r w:rsidR="00C06684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работу</w:t>
      </w:r>
      <w:r w:rsidR="00C06684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ДОУ</w:t>
      </w:r>
      <w:r w:rsidR="00C06684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по</w:t>
      </w:r>
      <w:r w:rsidR="00C06684">
        <w:rPr>
          <w:sz w:val="28"/>
          <w:szCs w:val="28"/>
        </w:rPr>
        <w:t> </w:t>
      </w:r>
      <w:r w:rsidR="00C06684">
        <w:rPr>
          <w:rFonts w:eastAsia="Times New Roman"/>
          <w:sz w:val="28"/>
          <w:szCs w:val="28"/>
        </w:rPr>
        <w:t>выполнению ФГОС</w:t>
      </w:r>
      <w:r w:rsidRPr="00835111">
        <w:rPr>
          <w:rFonts w:eastAsia="Times New Roman"/>
          <w:sz w:val="28"/>
          <w:szCs w:val="28"/>
        </w:rPr>
        <w:t xml:space="preserve">, </w:t>
      </w:r>
      <w:proofErr w:type="spellStart"/>
      <w:r w:rsidRPr="00835111">
        <w:rPr>
          <w:rFonts w:eastAsia="Times New Roman"/>
          <w:sz w:val="28"/>
          <w:szCs w:val="28"/>
        </w:rPr>
        <w:t>профстандарта</w:t>
      </w:r>
      <w:proofErr w:type="spellEnd"/>
      <w:r w:rsidRPr="00835111">
        <w:rPr>
          <w:rFonts w:eastAsia="Times New Roman"/>
          <w:sz w:val="28"/>
          <w:szCs w:val="28"/>
        </w:rPr>
        <w:t xml:space="preserve"> педагога, поднять организацию воспитательно-образовательного процесса на качественно новый уровень.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</w:t>
      </w:r>
      <w:r w:rsidR="00C06684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Отмечена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динамика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сохранения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и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развития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здоровья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детей,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совершенствуется социально</w:t>
      </w:r>
      <w:r w:rsidR="00C06684">
        <w:rPr>
          <w:rFonts w:eastAsia="Times New Roman"/>
          <w:sz w:val="28"/>
          <w:szCs w:val="28"/>
        </w:rPr>
        <w:t>-психологическое развитие детей.</w:t>
      </w:r>
    </w:p>
    <w:p w:rsidR="003F0674" w:rsidRPr="00835111" w:rsidRDefault="003F0674" w:rsidP="003F0674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</w:t>
      </w:r>
      <w:r w:rsidR="00C06684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Организация педагогического процесса отмечается гибкостью, ориентированностью на возрастные и индивидуально-типологические особенности детей, позволяет осуществить личностно</w:t>
      </w:r>
      <w:r w:rsidR="00C06684">
        <w:rPr>
          <w:rFonts w:eastAsia="Times New Roman"/>
          <w:sz w:val="28"/>
          <w:szCs w:val="28"/>
        </w:rPr>
        <w:t>-ориентированный подход к детям.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</w:t>
      </w:r>
      <w:r w:rsidR="00C06684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Педагогический</w:t>
      </w:r>
      <w:r w:rsidRPr="00835111">
        <w:rPr>
          <w:sz w:val="28"/>
          <w:szCs w:val="28"/>
        </w:rPr>
        <w:tab/>
      </w:r>
      <w:r w:rsidR="00BE0C5B">
        <w:rPr>
          <w:rFonts w:eastAsia="Times New Roman"/>
          <w:sz w:val="28"/>
          <w:szCs w:val="28"/>
        </w:rPr>
        <w:t>процесс</w:t>
      </w:r>
      <w:r w:rsidR="00BE0C5B">
        <w:rPr>
          <w:rFonts w:eastAsia="Times New Roman"/>
          <w:sz w:val="28"/>
          <w:szCs w:val="28"/>
        </w:rPr>
        <w:tab/>
        <w:t>в</w:t>
      </w:r>
      <w:r w:rsidR="00BE0C5B">
        <w:rPr>
          <w:rFonts w:eastAsia="Times New Roman"/>
          <w:sz w:val="28"/>
          <w:szCs w:val="28"/>
        </w:rPr>
        <w:tab/>
        <w:t>детском саду</w:t>
      </w:r>
      <w:r w:rsidRPr="00835111">
        <w:rPr>
          <w:rFonts w:eastAsia="Times New Roman"/>
          <w:sz w:val="28"/>
          <w:szCs w:val="28"/>
        </w:rPr>
        <w:t xml:space="preserve"> способствует формированию  у детей реального</w:t>
      </w:r>
      <w:r w:rsidR="00BE0C5B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образа мира и себя, развитию их способностей.</w:t>
      </w:r>
      <w:r w:rsidR="00795EC3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В</w:t>
      </w:r>
      <w:r w:rsidR="00BE0C5B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дошкольно</w:t>
      </w:r>
      <w:r w:rsidR="00BE0C5B">
        <w:rPr>
          <w:rFonts w:eastAsia="Times New Roman"/>
          <w:sz w:val="28"/>
          <w:szCs w:val="28"/>
        </w:rPr>
        <w:t>м учреждении работает коллектив </w:t>
      </w:r>
      <w:r w:rsidRPr="00835111">
        <w:rPr>
          <w:rFonts w:eastAsia="Times New Roman"/>
          <w:sz w:val="28"/>
          <w:szCs w:val="28"/>
        </w:rPr>
        <w:t>единомышленников</w:t>
      </w:r>
      <w:r w:rsidR="00795EC3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из</w:t>
      </w:r>
      <w:r w:rsidR="00BE0C5B">
        <w:rPr>
          <w:sz w:val="28"/>
          <w:szCs w:val="28"/>
        </w:rPr>
        <w:t xml:space="preserve"> </w:t>
      </w:r>
      <w:r w:rsidR="00795EC3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числа</w:t>
      </w:r>
      <w:r w:rsidR="00BE0C5B">
        <w:rPr>
          <w:sz w:val="28"/>
          <w:szCs w:val="28"/>
        </w:rPr>
        <w:t> </w:t>
      </w:r>
      <w:r w:rsidR="00BE0C5B">
        <w:rPr>
          <w:rFonts w:eastAsia="Times New Roman"/>
          <w:sz w:val="28"/>
          <w:szCs w:val="28"/>
        </w:rPr>
        <w:t>профессионально</w:t>
      </w:r>
      <w:r w:rsidRPr="00835111">
        <w:rPr>
          <w:rFonts w:eastAsia="Times New Roman"/>
          <w:sz w:val="28"/>
          <w:szCs w:val="28"/>
        </w:rPr>
        <w:t>подготовленных</w:t>
      </w:r>
      <w:r w:rsidR="00BE0C5B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специалистов,</w:t>
      </w:r>
      <w:r w:rsidR="00BE0C5B">
        <w:rPr>
          <w:sz w:val="28"/>
          <w:szCs w:val="28"/>
        </w:rPr>
        <w:t> </w:t>
      </w:r>
      <w:r w:rsidR="00BE0C5B">
        <w:rPr>
          <w:rFonts w:eastAsia="Times New Roman"/>
          <w:sz w:val="28"/>
          <w:szCs w:val="28"/>
        </w:rPr>
        <w:t>создан</w:t>
      </w:r>
      <w:r w:rsidR="00795EC3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благоприятный</w:t>
      </w:r>
      <w:r w:rsidR="00795EC3">
        <w:rPr>
          <w:rFonts w:eastAsia="Times New Roman"/>
          <w:sz w:val="28"/>
          <w:szCs w:val="28"/>
        </w:rPr>
        <w:t xml:space="preserve">  </w:t>
      </w:r>
      <w:r w:rsidR="00BE0C5B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социально-психологический</w:t>
      </w:r>
      <w:r w:rsidR="00BE0C5B">
        <w:rPr>
          <w:sz w:val="28"/>
          <w:szCs w:val="28"/>
        </w:rPr>
        <w:t xml:space="preserve"> </w:t>
      </w:r>
      <w:r w:rsidR="00795EC3">
        <w:rPr>
          <w:rFonts w:eastAsia="Times New Roman"/>
          <w:sz w:val="28"/>
          <w:szCs w:val="28"/>
        </w:rPr>
        <w:t xml:space="preserve">климат, отношения с </w:t>
      </w:r>
      <w:r w:rsidRPr="00835111">
        <w:rPr>
          <w:rFonts w:eastAsia="Times New Roman"/>
          <w:sz w:val="28"/>
          <w:szCs w:val="28"/>
        </w:rPr>
        <w:t>коллективом</w:t>
      </w:r>
      <w:r w:rsidR="00BE0C5B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строятся на основе сотрудничества и взаимопомощи;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-</w:t>
      </w:r>
      <w:r w:rsidR="00795EC3">
        <w:rPr>
          <w:rFonts w:eastAsia="Times New Roman"/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Материально-техническая</w:t>
      </w:r>
      <w:r w:rsidRPr="00835111">
        <w:rPr>
          <w:sz w:val="28"/>
          <w:szCs w:val="28"/>
        </w:rPr>
        <w:tab/>
      </w:r>
      <w:r w:rsidR="00795EC3">
        <w:rPr>
          <w:rFonts w:eastAsia="Times New Roman"/>
          <w:sz w:val="28"/>
          <w:szCs w:val="28"/>
        </w:rPr>
        <w:t>база</w:t>
      </w:r>
      <w:r w:rsidRPr="00835111">
        <w:rPr>
          <w:rFonts w:eastAsia="Times New Roman"/>
          <w:sz w:val="28"/>
          <w:szCs w:val="28"/>
        </w:rPr>
        <w:tab/>
        <w:t>соответствует</w:t>
      </w:r>
      <w:r w:rsidR="00795EC3">
        <w:rPr>
          <w:sz w:val="28"/>
          <w:szCs w:val="28"/>
        </w:rPr>
        <w:t> </w:t>
      </w:r>
      <w:r w:rsidR="00795EC3">
        <w:rPr>
          <w:rFonts w:eastAsia="Times New Roman"/>
          <w:sz w:val="28"/>
          <w:szCs w:val="28"/>
        </w:rPr>
        <w:t xml:space="preserve">санитарно - </w:t>
      </w:r>
      <w:r w:rsidRPr="00835111">
        <w:rPr>
          <w:rFonts w:eastAsia="Times New Roman"/>
          <w:sz w:val="28"/>
          <w:szCs w:val="28"/>
        </w:rPr>
        <w:t>гигиеническим,</w:t>
      </w:r>
      <w:r w:rsidR="00BE0C5B">
        <w:rPr>
          <w:sz w:val="28"/>
          <w:szCs w:val="28"/>
        </w:rPr>
        <w:t xml:space="preserve"> </w:t>
      </w:r>
      <w:r w:rsidRPr="00835111">
        <w:rPr>
          <w:rFonts w:eastAsia="Times New Roman"/>
          <w:sz w:val="28"/>
          <w:szCs w:val="28"/>
        </w:rPr>
        <w:t>методическим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требованиям,</w:t>
      </w:r>
      <w:r w:rsidR="00795EC3">
        <w:rPr>
          <w:sz w:val="28"/>
          <w:szCs w:val="28"/>
        </w:rPr>
        <w:t> </w:t>
      </w:r>
      <w:r w:rsidR="00795EC3">
        <w:rPr>
          <w:rFonts w:eastAsia="Times New Roman"/>
          <w:sz w:val="28"/>
          <w:szCs w:val="28"/>
        </w:rPr>
        <w:t>но </w:t>
      </w:r>
      <w:r w:rsidRPr="00835111">
        <w:rPr>
          <w:rFonts w:eastAsia="Times New Roman"/>
          <w:sz w:val="28"/>
          <w:szCs w:val="28"/>
        </w:rPr>
        <w:t>требует</w:t>
      </w:r>
      <w:r w:rsidR="00BE0C5B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ежегодного</w:t>
      </w:r>
      <w:r w:rsidR="00BE0C5B">
        <w:rPr>
          <w:rFonts w:eastAsia="Times New Roman"/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пополнения</w:t>
      </w:r>
      <w:r w:rsidR="00795EC3">
        <w:rPr>
          <w:sz w:val="28"/>
          <w:szCs w:val="28"/>
        </w:rPr>
        <w:t> </w:t>
      </w:r>
      <w:r w:rsidRPr="00835111">
        <w:rPr>
          <w:rFonts w:eastAsia="Times New Roman"/>
          <w:sz w:val="28"/>
          <w:szCs w:val="28"/>
        </w:rPr>
        <w:t>и</w:t>
      </w:r>
      <w:r w:rsidR="00795EC3">
        <w:rPr>
          <w:sz w:val="28"/>
          <w:szCs w:val="28"/>
        </w:rPr>
        <w:t xml:space="preserve"> </w:t>
      </w:r>
      <w:r w:rsidR="00795EC3">
        <w:rPr>
          <w:rFonts w:eastAsia="Times New Roman"/>
          <w:sz w:val="28"/>
          <w:szCs w:val="28"/>
        </w:rPr>
        <w:t>обновления</w:t>
      </w:r>
      <w:r w:rsidRPr="00835111">
        <w:rPr>
          <w:rFonts w:eastAsia="Times New Roman"/>
          <w:sz w:val="28"/>
          <w:szCs w:val="28"/>
        </w:rPr>
        <w:t>.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lastRenderedPageBreak/>
        <w:t>-Организованное сотрудничество с социальными партнерами</w:t>
      </w:r>
      <w:r w:rsidRPr="00835111">
        <w:rPr>
          <w:sz w:val="28"/>
          <w:szCs w:val="28"/>
        </w:rPr>
        <w:tab/>
      </w:r>
      <w:r w:rsidRPr="00835111">
        <w:rPr>
          <w:rFonts w:eastAsia="Times New Roman"/>
          <w:sz w:val="28"/>
          <w:szCs w:val="28"/>
        </w:rPr>
        <w:t>способствует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повышению социального опыта воспитанников, внедрению инновационных методов работы, профессиональному росту педагогов, повышению рейтинга ДОУ и формированию его имиджа.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Анализ воспитательно-образовательной работы дошкольного образовательного учреждения за прошедший учебный год, проведенный с учетом направлений образовательной политики государства, определил приоритетные задачи деятельности педагогического коллектива на 2020-2021учебный год: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</w:p>
    <w:p w:rsidR="003F0674" w:rsidRPr="00835111" w:rsidRDefault="003F0674" w:rsidP="00BE0C5B">
      <w:pPr>
        <w:jc w:val="both"/>
        <w:rPr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>1.Совершенствование и развитие управленческих функций, повышение эффективности общественного управления.</w:t>
      </w:r>
    </w:p>
    <w:p w:rsidR="003F0674" w:rsidRDefault="003F0674" w:rsidP="00BE0C5B">
      <w:pPr>
        <w:jc w:val="both"/>
        <w:rPr>
          <w:rFonts w:eastAsia="Times New Roman"/>
          <w:sz w:val="28"/>
          <w:szCs w:val="28"/>
        </w:rPr>
      </w:pPr>
      <w:r w:rsidRPr="00835111">
        <w:rPr>
          <w:rFonts w:eastAsia="Times New Roman"/>
          <w:sz w:val="28"/>
          <w:szCs w:val="28"/>
        </w:rPr>
        <w:t xml:space="preserve">2. Внедрение личностно-ориентированной системы образования и коррекционной помощи, </w:t>
      </w:r>
      <w:proofErr w:type="gramStart"/>
      <w:r w:rsidRPr="00835111">
        <w:rPr>
          <w:rFonts w:eastAsia="Times New Roman"/>
          <w:sz w:val="28"/>
          <w:szCs w:val="28"/>
        </w:rPr>
        <w:t>характеризующаяся</w:t>
      </w:r>
      <w:proofErr w:type="gramEnd"/>
      <w:r w:rsidRPr="00835111">
        <w:rPr>
          <w:rFonts w:eastAsia="Times New Roman"/>
          <w:sz w:val="28"/>
          <w:szCs w:val="28"/>
        </w:rPr>
        <w:t xml:space="preserve"> мобильностью, гибкостью, вариативностью, </w:t>
      </w:r>
      <w:proofErr w:type="spellStart"/>
      <w:r w:rsidRPr="00835111">
        <w:rPr>
          <w:rFonts w:eastAsia="Times New Roman"/>
          <w:sz w:val="28"/>
          <w:szCs w:val="28"/>
        </w:rPr>
        <w:t>индивидуализированностью</w:t>
      </w:r>
      <w:proofErr w:type="spellEnd"/>
      <w:r w:rsidRPr="00835111">
        <w:rPr>
          <w:rFonts w:eastAsia="Times New Roman"/>
          <w:sz w:val="28"/>
          <w:szCs w:val="28"/>
        </w:rPr>
        <w:t xml:space="preserve"> подходов</w:t>
      </w:r>
    </w:p>
    <w:p w:rsidR="003F0674" w:rsidRPr="00835111" w:rsidRDefault="00795EC3" w:rsidP="00BE0C5B">
      <w:p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F0674" w:rsidRPr="00835111">
        <w:rPr>
          <w:rFonts w:eastAsia="Times New Roman"/>
          <w:sz w:val="28"/>
          <w:szCs w:val="28"/>
        </w:rPr>
        <w:t>. Расширение участия коллектива, родительского актива и представителей социума в выработке, принятию и реализации правовых и управленческих решений относительно деятельности учреждения;</w:t>
      </w:r>
    </w:p>
    <w:p w:rsidR="003F0674" w:rsidRPr="00835111" w:rsidRDefault="00795EC3" w:rsidP="00BE0C5B">
      <w:p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3F0674" w:rsidRPr="00835111">
        <w:rPr>
          <w:rFonts w:eastAsia="Times New Roman"/>
          <w:sz w:val="28"/>
          <w:szCs w:val="28"/>
        </w:rPr>
        <w:t>.Четкое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1D395B" w:rsidRPr="00835111" w:rsidRDefault="00795EC3" w:rsidP="00BE0C5B">
      <w:pPr>
        <w:jc w:val="both"/>
        <w:rPr>
          <w:sz w:val="28"/>
          <w:szCs w:val="28"/>
        </w:rPr>
        <w:sectPr w:rsidR="001D395B" w:rsidRPr="00835111">
          <w:type w:val="continuous"/>
          <w:pgSz w:w="11900" w:h="16838"/>
          <w:pgMar w:top="1440" w:right="844" w:bottom="840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8"/>
          <w:szCs w:val="28"/>
        </w:rPr>
        <w:t>5</w:t>
      </w:r>
      <w:r w:rsidR="003F0674" w:rsidRPr="00835111">
        <w:rPr>
          <w:rFonts w:eastAsia="Times New Roman"/>
          <w:sz w:val="28"/>
          <w:szCs w:val="28"/>
        </w:rPr>
        <w:t>.Обеспечение высокой конкурентоспособности образовательного учреждения путем включения в педагогический процесс инновационных программ, технологий дошкольного образования, а также расширения сферы образовательных услуг, предос</w:t>
      </w:r>
      <w:r w:rsidR="00BE0C5B">
        <w:rPr>
          <w:rFonts w:eastAsia="Times New Roman"/>
          <w:sz w:val="28"/>
          <w:szCs w:val="28"/>
        </w:rPr>
        <w:t>тавляемых воспитанникам и семьям.</w:t>
      </w:r>
    </w:p>
    <w:p w:rsidR="003F0674" w:rsidRPr="00835111" w:rsidRDefault="003F0674" w:rsidP="00BE0C5B">
      <w:pPr>
        <w:jc w:val="both"/>
        <w:rPr>
          <w:sz w:val="28"/>
          <w:szCs w:val="28"/>
        </w:rPr>
      </w:pPr>
    </w:p>
    <w:sectPr w:rsidR="003F0674" w:rsidRPr="00835111" w:rsidSect="001D395B">
      <w:pgSz w:w="11900" w:h="16838"/>
      <w:pgMar w:top="1141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AD38C9E4"/>
    <w:lvl w:ilvl="0" w:tplc="C298EB8C">
      <w:start w:val="1"/>
      <w:numFmt w:val="bullet"/>
      <w:lvlText w:val="-"/>
      <w:lvlJc w:val="left"/>
    </w:lvl>
    <w:lvl w:ilvl="1" w:tplc="ED60388A">
      <w:numFmt w:val="decimal"/>
      <w:lvlText w:val=""/>
      <w:lvlJc w:val="left"/>
    </w:lvl>
    <w:lvl w:ilvl="2" w:tplc="7E366700">
      <w:numFmt w:val="decimal"/>
      <w:lvlText w:val=""/>
      <w:lvlJc w:val="left"/>
    </w:lvl>
    <w:lvl w:ilvl="3" w:tplc="D77C2B86">
      <w:numFmt w:val="decimal"/>
      <w:lvlText w:val=""/>
      <w:lvlJc w:val="left"/>
    </w:lvl>
    <w:lvl w:ilvl="4" w:tplc="41E8F0E6">
      <w:numFmt w:val="decimal"/>
      <w:lvlText w:val=""/>
      <w:lvlJc w:val="left"/>
    </w:lvl>
    <w:lvl w:ilvl="5" w:tplc="6D4203DE">
      <w:numFmt w:val="decimal"/>
      <w:lvlText w:val=""/>
      <w:lvlJc w:val="left"/>
    </w:lvl>
    <w:lvl w:ilvl="6" w:tplc="BA165C0A">
      <w:numFmt w:val="decimal"/>
      <w:lvlText w:val=""/>
      <w:lvlJc w:val="left"/>
    </w:lvl>
    <w:lvl w:ilvl="7" w:tplc="72B61B2C">
      <w:numFmt w:val="decimal"/>
      <w:lvlText w:val=""/>
      <w:lvlJc w:val="left"/>
    </w:lvl>
    <w:lvl w:ilvl="8" w:tplc="AEBE2210">
      <w:numFmt w:val="decimal"/>
      <w:lvlText w:val=""/>
      <w:lvlJc w:val="left"/>
    </w:lvl>
  </w:abstractNum>
  <w:abstractNum w:abstractNumId="1">
    <w:nsid w:val="00001238"/>
    <w:multiLevelType w:val="hybridMultilevel"/>
    <w:tmpl w:val="D7D6C184"/>
    <w:lvl w:ilvl="0" w:tplc="57EC68FA">
      <w:start w:val="1"/>
      <w:numFmt w:val="bullet"/>
      <w:lvlText w:val="К"/>
      <w:lvlJc w:val="left"/>
    </w:lvl>
    <w:lvl w:ilvl="1" w:tplc="C76AD898">
      <w:numFmt w:val="decimal"/>
      <w:lvlText w:val=""/>
      <w:lvlJc w:val="left"/>
    </w:lvl>
    <w:lvl w:ilvl="2" w:tplc="BDF03A0C">
      <w:numFmt w:val="decimal"/>
      <w:lvlText w:val=""/>
      <w:lvlJc w:val="left"/>
    </w:lvl>
    <w:lvl w:ilvl="3" w:tplc="4D6CB282">
      <w:numFmt w:val="decimal"/>
      <w:lvlText w:val=""/>
      <w:lvlJc w:val="left"/>
    </w:lvl>
    <w:lvl w:ilvl="4" w:tplc="B0AA1846">
      <w:numFmt w:val="decimal"/>
      <w:lvlText w:val=""/>
      <w:lvlJc w:val="left"/>
    </w:lvl>
    <w:lvl w:ilvl="5" w:tplc="7D5817AA">
      <w:numFmt w:val="decimal"/>
      <w:lvlText w:val=""/>
      <w:lvlJc w:val="left"/>
    </w:lvl>
    <w:lvl w:ilvl="6" w:tplc="4AF4CCFC">
      <w:numFmt w:val="decimal"/>
      <w:lvlText w:val=""/>
      <w:lvlJc w:val="left"/>
    </w:lvl>
    <w:lvl w:ilvl="7" w:tplc="90EC2C84">
      <w:numFmt w:val="decimal"/>
      <w:lvlText w:val=""/>
      <w:lvlJc w:val="left"/>
    </w:lvl>
    <w:lvl w:ilvl="8" w:tplc="50309D30">
      <w:numFmt w:val="decimal"/>
      <w:lvlText w:val=""/>
      <w:lvlJc w:val="left"/>
    </w:lvl>
  </w:abstractNum>
  <w:abstractNum w:abstractNumId="2">
    <w:nsid w:val="00001547"/>
    <w:multiLevelType w:val="hybridMultilevel"/>
    <w:tmpl w:val="7DEE8D92"/>
    <w:lvl w:ilvl="0" w:tplc="9CFE598A">
      <w:start w:val="1"/>
      <w:numFmt w:val="bullet"/>
      <w:lvlText w:val="-"/>
      <w:lvlJc w:val="left"/>
    </w:lvl>
    <w:lvl w:ilvl="1" w:tplc="6384399A">
      <w:numFmt w:val="decimal"/>
      <w:lvlText w:val=""/>
      <w:lvlJc w:val="left"/>
    </w:lvl>
    <w:lvl w:ilvl="2" w:tplc="2DC8A8A2">
      <w:numFmt w:val="decimal"/>
      <w:lvlText w:val=""/>
      <w:lvlJc w:val="left"/>
    </w:lvl>
    <w:lvl w:ilvl="3" w:tplc="EC122F1A">
      <w:numFmt w:val="decimal"/>
      <w:lvlText w:val=""/>
      <w:lvlJc w:val="left"/>
    </w:lvl>
    <w:lvl w:ilvl="4" w:tplc="3EBAD026">
      <w:numFmt w:val="decimal"/>
      <w:lvlText w:val=""/>
      <w:lvlJc w:val="left"/>
    </w:lvl>
    <w:lvl w:ilvl="5" w:tplc="F62CA9A8">
      <w:numFmt w:val="decimal"/>
      <w:lvlText w:val=""/>
      <w:lvlJc w:val="left"/>
    </w:lvl>
    <w:lvl w:ilvl="6" w:tplc="01CE99B2">
      <w:numFmt w:val="decimal"/>
      <w:lvlText w:val=""/>
      <w:lvlJc w:val="left"/>
    </w:lvl>
    <w:lvl w:ilvl="7" w:tplc="E4C611BE">
      <w:numFmt w:val="decimal"/>
      <w:lvlText w:val=""/>
      <w:lvlJc w:val="left"/>
    </w:lvl>
    <w:lvl w:ilvl="8" w:tplc="04EE79DC">
      <w:numFmt w:val="decimal"/>
      <w:lvlText w:val=""/>
      <w:lvlJc w:val="left"/>
    </w:lvl>
  </w:abstractNum>
  <w:abstractNum w:abstractNumId="3">
    <w:nsid w:val="00001AD4"/>
    <w:multiLevelType w:val="hybridMultilevel"/>
    <w:tmpl w:val="DDFA819A"/>
    <w:lvl w:ilvl="0" w:tplc="8B7219DE">
      <w:start w:val="1"/>
      <w:numFmt w:val="bullet"/>
      <w:lvlText w:val="В"/>
      <w:lvlJc w:val="left"/>
    </w:lvl>
    <w:lvl w:ilvl="1" w:tplc="A7AE422E">
      <w:numFmt w:val="decimal"/>
      <w:lvlText w:val=""/>
      <w:lvlJc w:val="left"/>
    </w:lvl>
    <w:lvl w:ilvl="2" w:tplc="6C1286CC">
      <w:numFmt w:val="decimal"/>
      <w:lvlText w:val=""/>
      <w:lvlJc w:val="left"/>
    </w:lvl>
    <w:lvl w:ilvl="3" w:tplc="EA484CCC">
      <w:numFmt w:val="decimal"/>
      <w:lvlText w:val=""/>
      <w:lvlJc w:val="left"/>
    </w:lvl>
    <w:lvl w:ilvl="4" w:tplc="7D0841EA">
      <w:numFmt w:val="decimal"/>
      <w:lvlText w:val=""/>
      <w:lvlJc w:val="left"/>
    </w:lvl>
    <w:lvl w:ilvl="5" w:tplc="12C6BB22">
      <w:numFmt w:val="decimal"/>
      <w:lvlText w:val=""/>
      <w:lvlJc w:val="left"/>
    </w:lvl>
    <w:lvl w:ilvl="6" w:tplc="9A88E4E6">
      <w:numFmt w:val="decimal"/>
      <w:lvlText w:val=""/>
      <w:lvlJc w:val="left"/>
    </w:lvl>
    <w:lvl w:ilvl="7" w:tplc="F8766638">
      <w:numFmt w:val="decimal"/>
      <w:lvlText w:val=""/>
      <w:lvlJc w:val="left"/>
    </w:lvl>
    <w:lvl w:ilvl="8" w:tplc="0B005E50">
      <w:numFmt w:val="decimal"/>
      <w:lvlText w:val=""/>
      <w:lvlJc w:val="left"/>
    </w:lvl>
  </w:abstractNum>
  <w:abstractNum w:abstractNumId="4">
    <w:nsid w:val="00001E1F"/>
    <w:multiLevelType w:val="hybridMultilevel"/>
    <w:tmpl w:val="06508FC4"/>
    <w:lvl w:ilvl="0" w:tplc="C07E575C">
      <w:start w:val="1"/>
      <w:numFmt w:val="bullet"/>
      <w:lvlText w:val="В"/>
      <w:lvlJc w:val="left"/>
    </w:lvl>
    <w:lvl w:ilvl="1" w:tplc="BF14F82C">
      <w:numFmt w:val="decimal"/>
      <w:lvlText w:val=""/>
      <w:lvlJc w:val="left"/>
    </w:lvl>
    <w:lvl w:ilvl="2" w:tplc="51861CB0">
      <w:numFmt w:val="decimal"/>
      <w:lvlText w:val=""/>
      <w:lvlJc w:val="left"/>
    </w:lvl>
    <w:lvl w:ilvl="3" w:tplc="14F66DDE">
      <w:numFmt w:val="decimal"/>
      <w:lvlText w:val=""/>
      <w:lvlJc w:val="left"/>
    </w:lvl>
    <w:lvl w:ilvl="4" w:tplc="3B9E7BBA">
      <w:numFmt w:val="decimal"/>
      <w:lvlText w:val=""/>
      <w:lvlJc w:val="left"/>
    </w:lvl>
    <w:lvl w:ilvl="5" w:tplc="02885C8E">
      <w:numFmt w:val="decimal"/>
      <w:lvlText w:val=""/>
      <w:lvlJc w:val="left"/>
    </w:lvl>
    <w:lvl w:ilvl="6" w:tplc="1486CF5C">
      <w:numFmt w:val="decimal"/>
      <w:lvlText w:val=""/>
      <w:lvlJc w:val="left"/>
    </w:lvl>
    <w:lvl w:ilvl="7" w:tplc="7B3ACCD4">
      <w:numFmt w:val="decimal"/>
      <w:lvlText w:val=""/>
      <w:lvlJc w:val="left"/>
    </w:lvl>
    <w:lvl w:ilvl="8" w:tplc="86FCDA20">
      <w:numFmt w:val="decimal"/>
      <w:lvlText w:val=""/>
      <w:lvlJc w:val="left"/>
    </w:lvl>
  </w:abstractNum>
  <w:abstractNum w:abstractNumId="5">
    <w:nsid w:val="00002213"/>
    <w:multiLevelType w:val="hybridMultilevel"/>
    <w:tmpl w:val="C75EECE6"/>
    <w:lvl w:ilvl="0" w:tplc="D8BE891A">
      <w:start w:val="1"/>
      <w:numFmt w:val="bullet"/>
      <w:lvlText w:val="В"/>
      <w:lvlJc w:val="left"/>
    </w:lvl>
    <w:lvl w:ilvl="1" w:tplc="489A9D64">
      <w:numFmt w:val="decimal"/>
      <w:lvlText w:val=""/>
      <w:lvlJc w:val="left"/>
    </w:lvl>
    <w:lvl w:ilvl="2" w:tplc="B6A43F72">
      <w:numFmt w:val="decimal"/>
      <w:lvlText w:val=""/>
      <w:lvlJc w:val="left"/>
    </w:lvl>
    <w:lvl w:ilvl="3" w:tplc="8BD4A4DE">
      <w:numFmt w:val="decimal"/>
      <w:lvlText w:val=""/>
      <w:lvlJc w:val="left"/>
    </w:lvl>
    <w:lvl w:ilvl="4" w:tplc="7750CD3A">
      <w:numFmt w:val="decimal"/>
      <w:lvlText w:val=""/>
      <w:lvlJc w:val="left"/>
    </w:lvl>
    <w:lvl w:ilvl="5" w:tplc="D3784A7A">
      <w:numFmt w:val="decimal"/>
      <w:lvlText w:val=""/>
      <w:lvlJc w:val="left"/>
    </w:lvl>
    <w:lvl w:ilvl="6" w:tplc="788AB990">
      <w:numFmt w:val="decimal"/>
      <w:lvlText w:val=""/>
      <w:lvlJc w:val="left"/>
    </w:lvl>
    <w:lvl w:ilvl="7" w:tplc="65E0CE5E">
      <w:numFmt w:val="decimal"/>
      <w:lvlText w:val=""/>
      <w:lvlJc w:val="left"/>
    </w:lvl>
    <w:lvl w:ilvl="8" w:tplc="824C459C">
      <w:numFmt w:val="decimal"/>
      <w:lvlText w:val=""/>
      <w:lvlJc w:val="left"/>
    </w:lvl>
  </w:abstractNum>
  <w:abstractNum w:abstractNumId="6">
    <w:nsid w:val="0000260D"/>
    <w:multiLevelType w:val="hybridMultilevel"/>
    <w:tmpl w:val="C78CC7B4"/>
    <w:lvl w:ilvl="0" w:tplc="B6CADB36">
      <w:start w:val="1"/>
      <w:numFmt w:val="bullet"/>
      <w:lvlText w:val="В"/>
      <w:lvlJc w:val="left"/>
    </w:lvl>
    <w:lvl w:ilvl="1" w:tplc="35207876">
      <w:numFmt w:val="decimal"/>
      <w:lvlText w:val=""/>
      <w:lvlJc w:val="left"/>
    </w:lvl>
    <w:lvl w:ilvl="2" w:tplc="CCDA43E0">
      <w:numFmt w:val="decimal"/>
      <w:lvlText w:val=""/>
      <w:lvlJc w:val="left"/>
    </w:lvl>
    <w:lvl w:ilvl="3" w:tplc="5F8854A2">
      <w:numFmt w:val="decimal"/>
      <w:lvlText w:val=""/>
      <w:lvlJc w:val="left"/>
    </w:lvl>
    <w:lvl w:ilvl="4" w:tplc="3FA63692">
      <w:numFmt w:val="decimal"/>
      <w:lvlText w:val=""/>
      <w:lvlJc w:val="left"/>
    </w:lvl>
    <w:lvl w:ilvl="5" w:tplc="EEA25302">
      <w:numFmt w:val="decimal"/>
      <w:lvlText w:val=""/>
      <w:lvlJc w:val="left"/>
    </w:lvl>
    <w:lvl w:ilvl="6" w:tplc="07FE1512">
      <w:numFmt w:val="decimal"/>
      <w:lvlText w:val=""/>
      <w:lvlJc w:val="left"/>
    </w:lvl>
    <w:lvl w:ilvl="7" w:tplc="BCEAF984">
      <w:numFmt w:val="decimal"/>
      <w:lvlText w:val=""/>
      <w:lvlJc w:val="left"/>
    </w:lvl>
    <w:lvl w:ilvl="8" w:tplc="DAC2DEF2">
      <w:numFmt w:val="decimal"/>
      <w:lvlText w:val=""/>
      <w:lvlJc w:val="left"/>
    </w:lvl>
  </w:abstractNum>
  <w:abstractNum w:abstractNumId="7">
    <w:nsid w:val="000026A6"/>
    <w:multiLevelType w:val="hybridMultilevel"/>
    <w:tmpl w:val="3CCA6080"/>
    <w:lvl w:ilvl="0" w:tplc="8E76D634">
      <w:start w:val="2"/>
      <w:numFmt w:val="decimal"/>
      <w:lvlText w:val="%1."/>
      <w:lvlJc w:val="left"/>
    </w:lvl>
    <w:lvl w:ilvl="1" w:tplc="0BC4AE30">
      <w:numFmt w:val="decimal"/>
      <w:lvlText w:val=""/>
      <w:lvlJc w:val="left"/>
    </w:lvl>
    <w:lvl w:ilvl="2" w:tplc="0ADA9134">
      <w:numFmt w:val="decimal"/>
      <w:lvlText w:val=""/>
      <w:lvlJc w:val="left"/>
    </w:lvl>
    <w:lvl w:ilvl="3" w:tplc="FE6C20DA">
      <w:numFmt w:val="decimal"/>
      <w:lvlText w:val=""/>
      <w:lvlJc w:val="left"/>
    </w:lvl>
    <w:lvl w:ilvl="4" w:tplc="A58A2BA2">
      <w:numFmt w:val="decimal"/>
      <w:lvlText w:val=""/>
      <w:lvlJc w:val="left"/>
    </w:lvl>
    <w:lvl w:ilvl="5" w:tplc="6ABC2C00">
      <w:numFmt w:val="decimal"/>
      <w:lvlText w:val=""/>
      <w:lvlJc w:val="left"/>
    </w:lvl>
    <w:lvl w:ilvl="6" w:tplc="83D4C426">
      <w:numFmt w:val="decimal"/>
      <w:lvlText w:val=""/>
      <w:lvlJc w:val="left"/>
    </w:lvl>
    <w:lvl w:ilvl="7" w:tplc="96ACC3A0">
      <w:numFmt w:val="decimal"/>
      <w:lvlText w:val=""/>
      <w:lvlJc w:val="left"/>
    </w:lvl>
    <w:lvl w:ilvl="8" w:tplc="61B2890C">
      <w:numFmt w:val="decimal"/>
      <w:lvlText w:val=""/>
      <w:lvlJc w:val="left"/>
    </w:lvl>
  </w:abstractNum>
  <w:abstractNum w:abstractNumId="8">
    <w:nsid w:val="00002D12"/>
    <w:multiLevelType w:val="hybridMultilevel"/>
    <w:tmpl w:val="A872D058"/>
    <w:lvl w:ilvl="0" w:tplc="40A0CEC6">
      <w:start w:val="1"/>
      <w:numFmt w:val="bullet"/>
      <w:lvlText w:val="В"/>
      <w:lvlJc w:val="left"/>
    </w:lvl>
    <w:lvl w:ilvl="1" w:tplc="1324ADC0">
      <w:numFmt w:val="decimal"/>
      <w:lvlText w:val=""/>
      <w:lvlJc w:val="left"/>
    </w:lvl>
    <w:lvl w:ilvl="2" w:tplc="0A941B38">
      <w:numFmt w:val="decimal"/>
      <w:lvlText w:val=""/>
      <w:lvlJc w:val="left"/>
    </w:lvl>
    <w:lvl w:ilvl="3" w:tplc="A9B40942">
      <w:numFmt w:val="decimal"/>
      <w:lvlText w:val=""/>
      <w:lvlJc w:val="left"/>
    </w:lvl>
    <w:lvl w:ilvl="4" w:tplc="9C6C4B66">
      <w:numFmt w:val="decimal"/>
      <w:lvlText w:val=""/>
      <w:lvlJc w:val="left"/>
    </w:lvl>
    <w:lvl w:ilvl="5" w:tplc="F146CFA8">
      <w:numFmt w:val="decimal"/>
      <w:lvlText w:val=""/>
      <w:lvlJc w:val="left"/>
    </w:lvl>
    <w:lvl w:ilvl="6" w:tplc="D5DC1114">
      <w:numFmt w:val="decimal"/>
      <w:lvlText w:val=""/>
      <w:lvlJc w:val="left"/>
    </w:lvl>
    <w:lvl w:ilvl="7" w:tplc="AE92A3CA">
      <w:numFmt w:val="decimal"/>
      <w:lvlText w:val=""/>
      <w:lvlJc w:val="left"/>
    </w:lvl>
    <w:lvl w:ilvl="8" w:tplc="169E2C02">
      <w:numFmt w:val="decimal"/>
      <w:lvlText w:val=""/>
      <w:lvlJc w:val="left"/>
    </w:lvl>
  </w:abstractNum>
  <w:abstractNum w:abstractNumId="9">
    <w:nsid w:val="0000323B"/>
    <w:multiLevelType w:val="hybridMultilevel"/>
    <w:tmpl w:val="5ADE65CC"/>
    <w:lvl w:ilvl="0" w:tplc="D3B42202">
      <w:start w:val="1"/>
      <w:numFmt w:val="bullet"/>
      <w:lvlText w:val="В"/>
      <w:lvlJc w:val="left"/>
    </w:lvl>
    <w:lvl w:ilvl="1" w:tplc="0024D29E">
      <w:start w:val="1"/>
      <w:numFmt w:val="bullet"/>
      <w:lvlText w:val="В"/>
      <w:lvlJc w:val="left"/>
    </w:lvl>
    <w:lvl w:ilvl="2" w:tplc="965CB476">
      <w:numFmt w:val="decimal"/>
      <w:lvlText w:val=""/>
      <w:lvlJc w:val="left"/>
    </w:lvl>
    <w:lvl w:ilvl="3" w:tplc="B226EBDC">
      <w:numFmt w:val="decimal"/>
      <w:lvlText w:val=""/>
      <w:lvlJc w:val="left"/>
    </w:lvl>
    <w:lvl w:ilvl="4" w:tplc="1460F684">
      <w:numFmt w:val="decimal"/>
      <w:lvlText w:val=""/>
      <w:lvlJc w:val="left"/>
    </w:lvl>
    <w:lvl w:ilvl="5" w:tplc="B5CA7B0C">
      <w:numFmt w:val="decimal"/>
      <w:lvlText w:val=""/>
      <w:lvlJc w:val="left"/>
    </w:lvl>
    <w:lvl w:ilvl="6" w:tplc="DB909E16">
      <w:numFmt w:val="decimal"/>
      <w:lvlText w:val=""/>
      <w:lvlJc w:val="left"/>
    </w:lvl>
    <w:lvl w:ilvl="7" w:tplc="4C26B2F8">
      <w:numFmt w:val="decimal"/>
      <w:lvlText w:val=""/>
      <w:lvlJc w:val="left"/>
    </w:lvl>
    <w:lvl w:ilvl="8" w:tplc="558AE3B2">
      <w:numFmt w:val="decimal"/>
      <w:lvlText w:val=""/>
      <w:lvlJc w:val="left"/>
    </w:lvl>
  </w:abstractNum>
  <w:abstractNum w:abstractNumId="10">
    <w:nsid w:val="000039B3"/>
    <w:multiLevelType w:val="hybridMultilevel"/>
    <w:tmpl w:val="C60E84B2"/>
    <w:lvl w:ilvl="0" w:tplc="1BBEA67A">
      <w:start w:val="525"/>
      <w:numFmt w:val="decimal"/>
      <w:lvlText w:val="%1"/>
      <w:lvlJc w:val="left"/>
    </w:lvl>
    <w:lvl w:ilvl="1" w:tplc="1A7A0A98">
      <w:numFmt w:val="decimal"/>
      <w:lvlText w:val=""/>
      <w:lvlJc w:val="left"/>
    </w:lvl>
    <w:lvl w:ilvl="2" w:tplc="C420B82E">
      <w:numFmt w:val="decimal"/>
      <w:lvlText w:val=""/>
      <w:lvlJc w:val="left"/>
    </w:lvl>
    <w:lvl w:ilvl="3" w:tplc="4A36677C">
      <w:numFmt w:val="decimal"/>
      <w:lvlText w:val=""/>
      <w:lvlJc w:val="left"/>
    </w:lvl>
    <w:lvl w:ilvl="4" w:tplc="84AE98BA">
      <w:numFmt w:val="decimal"/>
      <w:lvlText w:val=""/>
      <w:lvlJc w:val="left"/>
    </w:lvl>
    <w:lvl w:ilvl="5" w:tplc="9894001A">
      <w:numFmt w:val="decimal"/>
      <w:lvlText w:val=""/>
      <w:lvlJc w:val="left"/>
    </w:lvl>
    <w:lvl w:ilvl="6" w:tplc="3976BA2E">
      <w:numFmt w:val="decimal"/>
      <w:lvlText w:val=""/>
      <w:lvlJc w:val="left"/>
    </w:lvl>
    <w:lvl w:ilvl="7" w:tplc="2D7AEA10">
      <w:numFmt w:val="decimal"/>
      <w:lvlText w:val=""/>
      <w:lvlJc w:val="left"/>
    </w:lvl>
    <w:lvl w:ilvl="8" w:tplc="09707AF6">
      <w:numFmt w:val="decimal"/>
      <w:lvlText w:val=""/>
      <w:lvlJc w:val="left"/>
    </w:lvl>
  </w:abstractNum>
  <w:abstractNum w:abstractNumId="11">
    <w:nsid w:val="00003B25"/>
    <w:multiLevelType w:val="hybridMultilevel"/>
    <w:tmpl w:val="C082F6FE"/>
    <w:lvl w:ilvl="0" w:tplc="1312E818">
      <w:start w:val="1"/>
      <w:numFmt w:val="bullet"/>
      <w:lvlText w:val="«"/>
      <w:lvlJc w:val="left"/>
    </w:lvl>
    <w:lvl w:ilvl="1" w:tplc="7B527A94">
      <w:numFmt w:val="decimal"/>
      <w:lvlText w:val=""/>
      <w:lvlJc w:val="left"/>
    </w:lvl>
    <w:lvl w:ilvl="2" w:tplc="1C0E97AE">
      <w:numFmt w:val="decimal"/>
      <w:lvlText w:val=""/>
      <w:lvlJc w:val="left"/>
    </w:lvl>
    <w:lvl w:ilvl="3" w:tplc="77046E16">
      <w:numFmt w:val="decimal"/>
      <w:lvlText w:val=""/>
      <w:lvlJc w:val="left"/>
    </w:lvl>
    <w:lvl w:ilvl="4" w:tplc="BA40A7CA">
      <w:numFmt w:val="decimal"/>
      <w:lvlText w:val=""/>
      <w:lvlJc w:val="left"/>
    </w:lvl>
    <w:lvl w:ilvl="5" w:tplc="69FE8B42">
      <w:numFmt w:val="decimal"/>
      <w:lvlText w:val=""/>
      <w:lvlJc w:val="left"/>
    </w:lvl>
    <w:lvl w:ilvl="6" w:tplc="E192562E">
      <w:numFmt w:val="decimal"/>
      <w:lvlText w:val=""/>
      <w:lvlJc w:val="left"/>
    </w:lvl>
    <w:lvl w:ilvl="7" w:tplc="BCB04F4E">
      <w:numFmt w:val="decimal"/>
      <w:lvlText w:val=""/>
      <w:lvlJc w:val="left"/>
    </w:lvl>
    <w:lvl w:ilvl="8" w:tplc="D554705C">
      <w:numFmt w:val="decimal"/>
      <w:lvlText w:val=""/>
      <w:lvlJc w:val="left"/>
    </w:lvl>
  </w:abstractNum>
  <w:abstractNum w:abstractNumId="12">
    <w:nsid w:val="0000428B"/>
    <w:multiLevelType w:val="hybridMultilevel"/>
    <w:tmpl w:val="A30ECA26"/>
    <w:lvl w:ilvl="0" w:tplc="AAF05886">
      <w:start w:val="1"/>
      <w:numFmt w:val="bullet"/>
      <w:lvlText w:val="С"/>
      <w:lvlJc w:val="left"/>
    </w:lvl>
    <w:lvl w:ilvl="1" w:tplc="86921626">
      <w:numFmt w:val="decimal"/>
      <w:lvlText w:val=""/>
      <w:lvlJc w:val="left"/>
    </w:lvl>
    <w:lvl w:ilvl="2" w:tplc="1256D4A8">
      <w:numFmt w:val="decimal"/>
      <w:lvlText w:val=""/>
      <w:lvlJc w:val="left"/>
    </w:lvl>
    <w:lvl w:ilvl="3" w:tplc="EEC48E0A">
      <w:numFmt w:val="decimal"/>
      <w:lvlText w:val=""/>
      <w:lvlJc w:val="left"/>
    </w:lvl>
    <w:lvl w:ilvl="4" w:tplc="B874A8BE">
      <w:numFmt w:val="decimal"/>
      <w:lvlText w:val=""/>
      <w:lvlJc w:val="left"/>
    </w:lvl>
    <w:lvl w:ilvl="5" w:tplc="FB78EAF2">
      <w:numFmt w:val="decimal"/>
      <w:lvlText w:val=""/>
      <w:lvlJc w:val="left"/>
    </w:lvl>
    <w:lvl w:ilvl="6" w:tplc="01F2EB1A">
      <w:numFmt w:val="decimal"/>
      <w:lvlText w:val=""/>
      <w:lvlJc w:val="left"/>
    </w:lvl>
    <w:lvl w:ilvl="7" w:tplc="E7C03CF2">
      <w:numFmt w:val="decimal"/>
      <w:lvlText w:val=""/>
      <w:lvlJc w:val="left"/>
    </w:lvl>
    <w:lvl w:ilvl="8" w:tplc="89CE097C">
      <w:numFmt w:val="decimal"/>
      <w:lvlText w:val=""/>
      <w:lvlJc w:val="left"/>
    </w:lvl>
  </w:abstractNum>
  <w:abstractNum w:abstractNumId="13">
    <w:nsid w:val="00004509"/>
    <w:multiLevelType w:val="hybridMultilevel"/>
    <w:tmpl w:val="FE0CBB5A"/>
    <w:lvl w:ilvl="0" w:tplc="001CA224">
      <w:start w:val="1"/>
      <w:numFmt w:val="bullet"/>
      <w:lvlText w:val="В"/>
      <w:lvlJc w:val="left"/>
    </w:lvl>
    <w:lvl w:ilvl="1" w:tplc="DC66EEFC">
      <w:numFmt w:val="decimal"/>
      <w:lvlText w:val=""/>
      <w:lvlJc w:val="left"/>
    </w:lvl>
    <w:lvl w:ilvl="2" w:tplc="FD987438">
      <w:numFmt w:val="decimal"/>
      <w:lvlText w:val=""/>
      <w:lvlJc w:val="left"/>
    </w:lvl>
    <w:lvl w:ilvl="3" w:tplc="FCBEAB08">
      <w:numFmt w:val="decimal"/>
      <w:lvlText w:val=""/>
      <w:lvlJc w:val="left"/>
    </w:lvl>
    <w:lvl w:ilvl="4" w:tplc="D564FA46">
      <w:numFmt w:val="decimal"/>
      <w:lvlText w:val=""/>
      <w:lvlJc w:val="left"/>
    </w:lvl>
    <w:lvl w:ilvl="5" w:tplc="10D2AC94">
      <w:numFmt w:val="decimal"/>
      <w:lvlText w:val=""/>
      <w:lvlJc w:val="left"/>
    </w:lvl>
    <w:lvl w:ilvl="6" w:tplc="30B27612">
      <w:numFmt w:val="decimal"/>
      <w:lvlText w:val=""/>
      <w:lvlJc w:val="left"/>
    </w:lvl>
    <w:lvl w:ilvl="7" w:tplc="16E487F2">
      <w:numFmt w:val="decimal"/>
      <w:lvlText w:val=""/>
      <w:lvlJc w:val="left"/>
    </w:lvl>
    <w:lvl w:ilvl="8" w:tplc="EFBECDCE">
      <w:numFmt w:val="decimal"/>
      <w:lvlText w:val=""/>
      <w:lvlJc w:val="left"/>
    </w:lvl>
  </w:abstractNum>
  <w:abstractNum w:abstractNumId="14">
    <w:nsid w:val="00004DC8"/>
    <w:multiLevelType w:val="hybridMultilevel"/>
    <w:tmpl w:val="4210A9F6"/>
    <w:lvl w:ilvl="0" w:tplc="CF92C6C0">
      <w:start w:val="1"/>
      <w:numFmt w:val="bullet"/>
      <w:lvlText w:val="-"/>
      <w:lvlJc w:val="left"/>
    </w:lvl>
    <w:lvl w:ilvl="1" w:tplc="6B562E06">
      <w:numFmt w:val="decimal"/>
      <w:lvlText w:val=""/>
      <w:lvlJc w:val="left"/>
    </w:lvl>
    <w:lvl w:ilvl="2" w:tplc="F95031F0">
      <w:numFmt w:val="decimal"/>
      <w:lvlText w:val=""/>
      <w:lvlJc w:val="left"/>
    </w:lvl>
    <w:lvl w:ilvl="3" w:tplc="427886C6">
      <w:numFmt w:val="decimal"/>
      <w:lvlText w:val=""/>
      <w:lvlJc w:val="left"/>
    </w:lvl>
    <w:lvl w:ilvl="4" w:tplc="E3E45A30">
      <w:numFmt w:val="decimal"/>
      <w:lvlText w:val=""/>
      <w:lvlJc w:val="left"/>
    </w:lvl>
    <w:lvl w:ilvl="5" w:tplc="477CB778">
      <w:numFmt w:val="decimal"/>
      <w:lvlText w:val=""/>
      <w:lvlJc w:val="left"/>
    </w:lvl>
    <w:lvl w:ilvl="6" w:tplc="E8E64368">
      <w:numFmt w:val="decimal"/>
      <w:lvlText w:val=""/>
      <w:lvlJc w:val="left"/>
    </w:lvl>
    <w:lvl w:ilvl="7" w:tplc="507276F0">
      <w:numFmt w:val="decimal"/>
      <w:lvlText w:val=""/>
      <w:lvlJc w:val="left"/>
    </w:lvl>
    <w:lvl w:ilvl="8" w:tplc="5754CA18">
      <w:numFmt w:val="decimal"/>
      <w:lvlText w:val=""/>
      <w:lvlJc w:val="left"/>
    </w:lvl>
  </w:abstractNum>
  <w:abstractNum w:abstractNumId="15">
    <w:nsid w:val="00004E45"/>
    <w:multiLevelType w:val="hybridMultilevel"/>
    <w:tmpl w:val="B4B4F384"/>
    <w:lvl w:ilvl="0" w:tplc="D182076A">
      <w:start w:val="61"/>
      <w:numFmt w:val="upperLetter"/>
      <w:lvlText w:val="%1."/>
      <w:lvlJc w:val="left"/>
    </w:lvl>
    <w:lvl w:ilvl="1" w:tplc="CE36739C">
      <w:numFmt w:val="decimal"/>
      <w:lvlText w:val=""/>
      <w:lvlJc w:val="left"/>
    </w:lvl>
    <w:lvl w:ilvl="2" w:tplc="C46E218C">
      <w:numFmt w:val="decimal"/>
      <w:lvlText w:val=""/>
      <w:lvlJc w:val="left"/>
    </w:lvl>
    <w:lvl w:ilvl="3" w:tplc="6CF6867E">
      <w:numFmt w:val="decimal"/>
      <w:lvlText w:val=""/>
      <w:lvlJc w:val="left"/>
    </w:lvl>
    <w:lvl w:ilvl="4" w:tplc="051206D4">
      <w:numFmt w:val="decimal"/>
      <w:lvlText w:val=""/>
      <w:lvlJc w:val="left"/>
    </w:lvl>
    <w:lvl w:ilvl="5" w:tplc="701A1312">
      <w:numFmt w:val="decimal"/>
      <w:lvlText w:val=""/>
      <w:lvlJc w:val="left"/>
    </w:lvl>
    <w:lvl w:ilvl="6" w:tplc="D568B402">
      <w:numFmt w:val="decimal"/>
      <w:lvlText w:val=""/>
      <w:lvlJc w:val="left"/>
    </w:lvl>
    <w:lvl w:ilvl="7" w:tplc="5CDCC1BC">
      <w:numFmt w:val="decimal"/>
      <w:lvlText w:val=""/>
      <w:lvlJc w:val="left"/>
    </w:lvl>
    <w:lvl w:ilvl="8" w:tplc="C31457A2">
      <w:numFmt w:val="decimal"/>
      <w:lvlText w:val=""/>
      <w:lvlJc w:val="left"/>
    </w:lvl>
  </w:abstractNum>
  <w:abstractNum w:abstractNumId="16">
    <w:nsid w:val="000054DE"/>
    <w:multiLevelType w:val="hybridMultilevel"/>
    <w:tmpl w:val="54E8C856"/>
    <w:lvl w:ilvl="0" w:tplc="12964ED0">
      <w:start w:val="1"/>
      <w:numFmt w:val="bullet"/>
      <w:lvlText w:val="В"/>
      <w:lvlJc w:val="left"/>
    </w:lvl>
    <w:lvl w:ilvl="1" w:tplc="FD4AB626">
      <w:numFmt w:val="decimal"/>
      <w:lvlText w:val=""/>
      <w:lvlJc w:val="left"/>
    </w:lvl>
    <w:lvl w:ilvl="2" w:tplc="4216A6C2">
      <w:numFmt w:val="decimal"/>
      <w:lvlText w:val=""/>
      <w:lvlJc w:val="left"/>
    </w:lvl>
    <w:lvl w:ilvl="3" w:tplc="E7FA0AB6">
      <w:numFmt w:val="decimal"/>
      <w:lvlText w:val=""/>
      <w:lvlJc w:val="left"/>
    </w:lvl>
    <w:lvl w:ilvl="4" w:tplc="3BC8EC52">
      <w:numFmt w:val="decimal"/>
      <w:lvlText w:val=""/>
      <w:lvlJc w:val="left"/>
    </w:lvl>
    <w:lvl w:ilvl="5" w:tplc="BCB4004E">
      <w:numFmt w:val="decimal"/>
      <w:lvlText w:val=""/>
      <w:lvlJc w:val="left"/>
    </w:lvl>
    <w:lvl w:ilvl="6" w:tplc="F3106224">
      <w:numFmt w:val="decimal"/>
      <w:lvlText w:val=""/>
      <w:lvlJc w:val="left"/>
    </w:lvl>
    <w:lvl w:ilvl="7" w:tplc="5532EAD4">
      <w:numFmt w:val="decimal"/>
      <w:lvlText w:val=""/>
      <w:lvlJc w:val="left"/>
    </w:lvl>
    <w:lvl w:ilvl="8" w:tplc="4E602D0E">
      <w:numFmt w:val="decimal"/>
      <w:lvlText w:val=""/>
      <w:lvlJc w:val="left"/>
    </w:lvl>
  </w:abstractNum>
  <w:abstractNum w:abstractNumId="17">
    <w:nsid w:val="00005D03"/>
    <w:multiLevelType w:val="hybridMultilevel"/>
    <w:tmpl w:val="E94238DA"/>
    <w:lvl w:ilvl="0" w:tplc="8B026FFC">
      <w:start w:val="2"/>
      <w:numFmt w:val="decimal"/>
      <w:lvlText w:val="%1."/>
      <w:lvlJc w:val="left"/>
    </w:lvl>
    <w:lvl w:ilvl="1" w:tplc="A8B0E1CE">
      <w:start w:val="3"/>
      <w:numFmt w:val="decimal"/>
      <w:lvlText w:val="%2."/>
      <w:lvlJc w:val="left"/>
    </w:lvl>
    <w:lvl w:ilvl="2" w:tplc="2934320C">
      <w:numFmt w:val="decimal"/>
      <w:lvlText w:val=""/>
      <w:lvlJc w:val="left"/>
    </w:lvl>
    <w:lvl w:ilvl="3" w:tplc="424A84EC">
      <w:numFmt w:val="decimal"/>
      <w:lvlText w:val=""/>
      <w:lvlJc w:val="left"/>
    </w:lvl>
    <w:lvl w:ilvl="4" w:tplc="BABE7CB6">
      <w:numFmt w:val="decimal"/>
      <w:lvlText w:val=""/>
      <w:lvlJc w:val="left"/>
    </w:lvl>
    <w:lvl w:ilvl="5" w:tplc="ECDC3190">
      <w:numFmt w:val="decimal"/>
      <w:lvlText w:val=""/>
      <w:lvlJc w:val="left"/>
    </w:lvl>
    <w:lvl w:ilvl="6" w:tplc="EC529CDA">
      <w:numFmt w:val="decimal"/>
      <w:lvlText w:val=""/>
      <w:lvlJc w:val="left"/>
    </w:lvl>
    <w:lvl w:ilvl="7" w:tplc="F222B66E">
      <w:numFmt w:val="decimal"/>
      <w:lvlText w:val=""/>
      <w:lvlJc w:val="left"/>
    </w:lvl>
    <w:lvl w:ilvl="8" w:tplc="11D6A1AA">
      <w:numFmt w:val="decimal"/>
      <w:lvlText w:val=""/>
      <w:lvlJc w:val="left"/>
    </w:lvl>
  </w:abstractNum>
  <w:abstractNum w:abstractNumId="18">
    <w:nsid w:val="000063CB"/>
    <w:multiLevelType w:val="hybridMultilevel"/>
    <w:tmpl w:val="7FE4CFFA"/>
    <w:lvl w:ilvl="0" w:tplc="37A298A8">
      <w:start w:val="1"/>
      <w:numFmt w:val="bullet"/>
      <w:lvlText w:val="В"/>
      <w:lvlJc w:val="left"/>
    </w:lvl>
    <w:lvl w:ilvl="1" w:tplc="DE76FAB8">
      <w:numFmt w:val="decimal"/>
      <w:lvlText w:val=""/>
      <w:lvlJc w:val="left"/>
    </w:lvl>
    <w:lvl w:ilvl="2" w:tplc="322C2DC0">
      <w:numFmt w:val="decimal"/>
      <w:lvlText w:val=""/>
      <w:lvlJc w:val="left"/>
    </w:lvl>
    <w:lvl w:ilvl="3" w:tplc="6CFC6BF8">
      <w:numFmt w:val="decimal"/>
      <w:lvlText w:val=""/>
      <w:lvlJc w:val="left"/>
    </w:lvl>
    <w:lvl w:ilvl="4" w:tplc="857C8A52">
      <w:numFmt w:val="decimal"/>
      <w:lvlText w:val=""/>
      <w:lvlJc w:val="left"/>
    </w:lvl>
    <w:lvl w:ilvl="5" w:tplc="0038C12C">
      <w:numFmt w:val="decimal"/>
      <w:lvlText w:val=""/>
      <w:lvlJc w:val="left"/>
    </w:lvl>
    <w:lvl w:ilvl="6" w:tplc="6D70CB50">
      <w:numFmt w:val="decimal"/>
      <w:lvlText w:val=""/>
      <w:lvlJc w:val="left"/>
    </w:lvl>
    <w:lvl w:ilvl="7" w:tplc="70FAC242">
      <w:numFmt w:val="decimal"/>
      <w:lvlText w:val=""/>
      <w:lvlJc w:val="left"/>
    </w:lvl>
    <w:lvl w:ilvl="8" w:tplc="E8A21776">
      <w:numFmt w:val="decimal"/>
      <w:lvlText w:val=""/>
      <w:lvlJc w:val="left"/>
    </w:lvl>
  </w:abstractNum>
  <w:abstractNum w:abstractNumId="19">
    <w:nsid w:val="00006443"/>
    <w:multiLevelType w:val="hybridMultilevel"/>
    <w:tmpl w:val="803AB63A"/>
    <w:lvl w:ilvl="0" w:tplc="6A48D7EC">
      <w:start w:val="1"/>
      <w:numFmt w:val="bullet"/>
      <w:lvlText w:val="В"/>
      <w:lvlJc w:val="left"/>
    </w:lvl>
    <w:lvl w:ilvl="1" w:tplc="0390E4BA">
      <w:numFmt w:val="decimal"/>
      <w:lvlText w:val=""/>
      <w:lvlJc w:val="left"/>
    </w:lvl>
    <w:lvl w:ilvl="2" w:tplc="3F8C2F80">
      <w:numFmt w:val="decimal"/>
      <w:lvlText w:val=""/>
      <w:lvlJc w:val="left"/>
    </w:lvl>
    <w:lvl w:ilvl="3" w:tplc="C986BA24">
      <w:numFmt w:val="decimal"/>
      <w:lvlText w:val=""/>
      <w:lvlJc w:val="left"/>
    </w:lvl>
    <w:lvl w:ilvl="4" w:tplc="6B30949C">
      <w:numFmt w:val="decimal"/>
      <w:lvlText w:val=""/>
      <w:lvlJc w:val="left"/>
    </w:lvl>
    <w:lvl w:ilvl="5" w:tplc="94D4F3B6">
      <w:numFmt w:val="decimal"/>
      <w:lvlText w:val=""/>
      <w:lvlJc w:val="left"/>
    </w:lvl>
    <w:lvl w:ilvl="6" w:tplc="31306D32">
      <w:numFmt w:val="decimal"/>
      <w:lvlText w:val=""/>
      <w:lvlJc w:val="left"/>
    </w:lvl>
    <w:lvl w:ilvl="7" w:tplc="8EC462A4">
      <w:numFmt w:val="decimal"/>
      <w:lvlText w:val=""/>
      <w:lvlJc w:val="left"/>
    </w:lvl>
    <w:lvl w:ilvl="8" w:tplc="9D14A5AE">
      <w:numFmt w:val="decimal"/>
      <w:lvlText w:val=""/>
      <w:lvlJc w:val="left"/>
    </w:lvl>
  </w:abstractNum>
  <w:abstractNum w:abstractNumId="20">
    <w:nsid w:val="000066BB"/>
    <w:multiLevelType w:val="hybridMultilevel"/>
    <w:tmpl w:val="9C363AD0"/>
    <w:lvl w:ilvl="0" w:tplc="8CB0AFF0">
      <w:start w:val="35"/>
      <w:numFmt w:val="upperLetter"/>
      <w:lvlText w:val="%1."/>
      <w:lvlJc w:val="left"/>
    </w:lvl>
    <w:lvl w:ilvl="1" w:tplc="1ED42818">
      <w:numFmt w:val="decimal"/>
      <w:lvlText w:val=""/>
      <w:lvlJc w:val="left"/>
    </w:lvl>
    <w:lvl w:ilvl="2" w:tplc="99B4F97C">
      <w:numFmt w:val="decimal"/>
      <w:lvlText w:val=""/>
      <w:lvlJc w:val="left"/>
    </w:lvl>
    <w:lvl w:ilvl="3" w:tplc="90AE02CC">
      <w:numFmt w:val="decimal"/>
      <w:lvlText w:val=""/>
      <w:lvlJc w:val="left"/>
    </w:lvl>
    <w:lvl w:ilvl="4" w:tplc="99AAA0A4">
      <w:numFmt w:val="decimal"/>
      <w:lvlText w:val=""/>
      <w:lvlJc w:val="left"/>
    </w:lvl>
    <w:lvl w:ilvl="5" w:tplc="487062DC">
      <w:numFmt w:val="decimal"/>
      <w:lvlText w:val=""/>
      <w:lvlJc w:val="left"/>
    </w:lvl>
    <w:lvl w:ilvl="6" w:tplc="E7CE53EE">
      <w:numFmt w:val="decimal"/>
      <w:lvlText w:val=""/>
      <w:lvlJc w:val="left"/>
    </w:lvl>
    <w:lvl w:ilvl="7" w:tplc="4AA4FC84">
      <w:numFmt w:val="decimal"/>
      <w:lvlText w:val=""/>
      <w:lvlJc w:val="left"/>
    </w:lvl>
    <w:lvl w:ilvl="8" w:tplc="F556B000">
      <w:numFmt w:val="decimal"/>
      <w:lvlText w:val=""/>
      <w:lvlJc w:val="left"/>
    </w:lvl>
  </w:abstractNum>
  <w:abstractNum w:abstractNumId="21">
    <w:nsid w:val="00006BFC"/>
    <w:multiLevelType w:val="hybridMultilevel"/>
    <w:tmpl w:val="4E1E5C30"/>
    <w:lvl w:ilvl="0" w:tplc="FA949AD8">
      <w:start w:val="1"/>
      <w:numFmt w:val="bullet"/>
      <w:lvlText w:val="В"/>
      <w:lvlJc w:val="left"/>
    </w:lvl>
    <w:lvl w:ilvl="1" w:tplc="C360ED0E">
      <w:numFmt w:val="decimal"/>
      <w:lvlText w:val=""/>
      <w:lvlJc w:val="left"/>
    </w:lvl>
    <w:lvl w:ilvl="2" w:tplc="D1DC9B92">
      <w:numFmt w:val="decimal"/>
      <w:lvlText w:val=""/>
      <w:lvlJc w:val="left"/>
    </w:lvl>
    <w:lvl w:ilvl="3" w:tplc="98AC9094">
      <w:numFmt w:val="decimal"/>
      <w:lvlText w:val=""/>
      <w:lvlJc w:val="left"/>
    </w:lvl>
    <w:lvl w:ilvl="4" w:tplc="E8140ACA">
      <w:numFmt w:val="decimal"/>
      <w:lvlText w:val=""/>
      <w:lvlJc w:val="left"/>
    </w:lvl>
    <w:lvl w:ilvl="5" w:tplc="2F1CC7F0">
      <w:numFmt w:val="decimal"/>
      <w:lvlText w:val=""/>
      <w:lvlJc w:val="left"/>
    </w:lvl>
    <w:lvl w:ilvl="6" w:tplc="DB76C5A8">
      <w:numFmt w:val="decimal"/>
      <w:lvlText w:val=""/>
      <w:lvlJc w:val="left"/>
    </w:lvl>
    <w:lvl w:ilvl="7" w:tplc="4022B67A">
      <w:numFmt w:val="decimal"/>
      <w:lvlText w:val=""/>
      <w:lvlJc w:val="left"/>
    </w:lvl>
    <w:lvl w:ilvl="8" w:tplc="D46CC5B4">
      <w:numFmt w:val="decimal"/>
      <w:lvlText w:val=""/>
      <w:lvlJc w:val="left"/>
    </w:lvl>
  </w:abstractNum>
  <w:abstractNum w:abstractNumId="22">
    <w:nsid w:val="00006E5D"/>
    <w:multiLevelType w:val="hybridMultilevel"/>
    <w:tmpl w:val="B62A0A98"/>
    <w:lvl w:ilvl="0" w:tplc="C46007DC">
      <w:start w:val="1"/>
      <w:numFmt w:val="bullet"/>
      <w:lvlText w:val="-"/>
      <w:lvlJc w:val="left"/>
    </w:lvl>
    <w:lvl w:ilvl="1" w:tplc="E0B65A48">
      <w:start w:val="1"/>
      <w:numFmt w:val="bullet"/>
      <w:lvlText w:val="В"/>
      <w:lvlJc w:val="left"/>
    </w:lvl>
    <w:lvl w:ilvl="2" w:tplc="0652D8FA">
      <w:numFmt w:val="decimal"/>
      <w:lvlText w:val=""/>
      <w:lvlJc w:val="left"/>
    </w:lvl>
    <w:lvl w:ilvl="3" w:tplc="6C928D96">
      <w:numFmt w:val="decimal"/>
      <w:lvlText w:val=""/>
      <w:lvlJc w:val="left"/>
    </w:lvl>
    <w:lvl w:ilvl="4" w:tplc="38FC83F8">
      <w:numFmt w:val="decimal"/>
      <w:lvlText w:val=""/>
      <w:lvlJc w:val="left"/>
    </w:lvl>
    <w:lvl w:ilvl="5" w:tplc="20BC18D8">
      <w:numFmt w:val="decimal"/>
      <w:lvlText w:val=""/>
      <w:lvlJc w:val="left"/>
    </w:lvl>
    <w:lvl w:ilvl="6" w:tplc="68A27A6C">
      <w:numFmt w:val="decimal"/>
      <w:lvlText w:val=""/>
      <w:lvlJc w:val="left"/>
    </w:lvl>
    <w:lvl w:ilvl="7" w:tplc="F19EFDA2">
      <w:numFmt w:val="decimal"/>
      <w:lvlText w:val=""/>
      <w:lvlJc w:val="left"/>
    </w:lvl>
    <w:lvl w:ilvl="8" w:tplc="D06C4AB2">
      <w:numFmt w:val="decimal"/>
      <w:lvlText w:val=""/>
      <w:lvlJc w:val="left"/>
    </w:lvl>
  </w:abstractNum>
  <w:abstractNum w:abstractNumId="23">
    <w:nsid w:val="0000701F"/>
    <w:multiLevelType w:val="hybridMultilevel"/>
    <w:tmpl w:val="3822C83A"/>
    <w:lvl w:ilvl="0" w:tplc="05FA84A2">
      <w:start w:val="1"/>
      <w:numFmt w:val="bullet"/>
      <w:lvlText w:val="-"/>
      <w:lvlJc w:val="left"/>
    </w:lvl>
    <w:lvl w:ilvl="1" w:tplc="BDBED532">
      <w:numFmt w:val="decimal"/>
      <w:lvlText w:val=""/>
      <w:lvlJc w:val="left"/>
    </w:lvl>
    <w:lvl w:ilvl="2" w:tplc="8E90BA90">
      <w:numFmt w:val="decimal"/>
      <w:lvlText w:val=""/>
      <w:lvlJc w:val="left"/>
    </w:lvl>
    <w:lvl w:ilvl="3" w:tplc="B5249DEA">
      <w:numFmt w:val="decimal"/>
      <w:lvlText w:val=""/>
      <w:lvlJc w:val="left"/>
    </w:lvl>
    <w:lvl w:ilvl="4" w:tplc="A6D01A20">
      <w:numFmt w:val="decimal"/>
      <w:lvlText w:val=""/>
      <w:lvlJc w:val="left"/>
    </w:lvl>
    <w:lvl w:ilvl="5" w:tplc="C034FADA">
      <w:numFmt w:val="decimal"/>
      <w:lvlText w:val=""/>
      <w:lvlJc w:val="left"/>
    </w:lvl>
    <w:lvl w:ilvl="6" w:tplc="0CE88662">
      <w:numFmt w:val="decimal"/>
      <w:lvlText w:val=""/>
      <w:lvlJc w:val="left"/>
    </w:lvl>
    <w:lvl w:ilvl="7" w:tplc="CC9ACB20">
      <w:numFmt w:val="decimal"/>
      <w:lvlText w:val=""/>
      <w:lvlJc w:val="left"/>
    </w:lvl>
    <w:lvl w:ilvl="8" w:tplc="1086258C">
      <w:numFmt w:val="decimal"/>
      <w:lvlText w:val=""/>
      <w:lvlJc w:val="left"/>
    </w:lvl>
  </w:abstractNum>
  <w:abstractNum w:abstractNumId="24">
    <w:nsid w:val="0000767D"/>
    <w:multiLevelType w:val="hybridMultilevel"/>
    <w:tmpl w:val="2BAE083E"/>
    <w:lvl w:ilvl="0" w:tplc="B2C0E368">
      <w:start w:val="1"/>
      <w:numFmt w:val="bullet"/>
      <w:lvlText w:val="«"/>
      <w:lvlJc w:val="left"/>
    </w:lvl>
    <w:lvl w:ilvl="1" w:tplc="BE5A296E">
      <w:numFmt w:val="decimal"/>
      <w:lvlText w:val=""/>
      <w:lvlJc w:val="left"/>
    </w:lvl>
    <w:lvl w:ilvl="2" w:tplc="D6480C38">
      <w:numFmt w:val="decimal"/>
      <w:lvlText w:val=""/>
      <w:lvlJc w:val="left"/>
    </w:lvl>
    <w:lvl w:ilvl="3" w:tplc="0816A452">
      <w:numFmt w:val="decimal"/>
      <w:lvlText w:val=""/>
      <w:lvlJc w:val="left"/>
    </w:lvl>
    <w:lvl w:ilvl="4" w:tplc="4DDA1ACE">
      <w:numFmt w:val="decimal"/>
      <w:lvlText w:val=""/>
      <w:lvlJc w:val="left"/>
    </w:lvl>
    <w:lvl w:ilvl="5" w:tplc="AD7ABD42">
      <w:numFmt w:val="decimal"/>
      <w:lvlText w:val=""/>
      <w:lvlJc w:val="left"/>
    </w:lvl>
    <w:lvl w:ilvl="6" w:tplc="21FAF6F2">
      <w:numFmt w:val="decimal"/>
      <w:lvlText w:val=""/>
      <w:lvlJc w:val="left"/>
    </w:lvl>
    <w:lvl w:ilvl="7" w:tplc="353A529C">
      <w:numFmt w:val="decimal"/>
      <w:lvlText w:val=""/>
      <w:lvlJc w:val="left"/>
    </w:lvl>
    <w:lvl w:ilvl="8" w:tplc="8B9A2C3A">
      <w:numFmt w:val="decimal"/>
      <w:lvlText w:val=""/>
      <w:lvlJc w:val="left"/>
    </w:lvl>
  </w:abstractNum>
  <w:abstractNum w:abstractNumId="25">
    <w:nsid w:val="00007A5A"/>
    <w:multiLevelType w:val="hybridMultilevel"/>
    <w:tmpl w:val="9C18B08C"/>
    <w:lvl w:ilvl="0" w:tplc="8EE2EB0A">
      <w:start w:val="1"/>
      <w:numFmt w:val="bullet"/>
      <w:lvlText w:val="В"/>
      <w:lvlJc w:val="left"/>
    </w:lvl>
    <w:lvl w:ilvl="1" w:tplc="A6801FD0">
      <w:numFmt w:val="decimal"/>
      <w:lvlText w:val=""/>
      <w:lvlJc w:val="left"/>
    </w:lvl>
    <w:lvl w:ilvl="2" w:tplc="E0F0F26C">
      <w:numFmt w:val="decimal"/>
      <w:lvlText w:val=""/>
      <w:lvlJc w:val="left"/>
    </w:lvl>
    <w:lvl w:ilvl="3" w:tplc="CE983286">
      <w:numFmt w:val="decimal"/>
      <w:lvlText w:val=""/>
      <w:lvlJc w:val="left"/>
    </w:lvl>
    <w:lvl w:ilvl="4" w:tplc="AD120434">
      <w:numFmt w:val="decimal"/>
      <w:lvlText w:val=""/>
      <w:lvlJc w:val="left"/>
    </w:lvl>
    <w:lvl w:ilvl="5" w:tplc="9712F2E6">
      <w:numFmt w:val="decimal"/>
      <w:lvlText w:val=""/>
      <w:lvlJc w:val="left"/>
    </w:lvl>
    <w:lvl w:ilvl="6" w:tplc="14F2D7FC">
      <w:numFmt w:val="decimal"/>
      <w:lvlText w:val=""/>
      <w:lvlJc w:val="left"/>
    </w:lvl>
    <w:lvl w:ilvl="7" w:tplc="871C9FBA">
      <w:numFmt w:val="decimal"/>
      <w:lvlText w:val=""/>
      <w:lvlJc w:val="left"/>
    </w:lvl>
    <w:lvl w:ilvl="8" w:tplc="466871F4">
      <w:numFmt w:val="decimal"/>
      <w:lvlText w:val=""/>
      <w:lvlJc w:val="left"/>
    </w:lvl>
  </w:abstractNum>
  <w:abstractNum w:abstractNumId="26">
    <w:nsid w:val="00007F96"/>
    <w:multiLevelType w:val="hybridMultilevel"/>
    <w:tmpl w:val="01BE386A"/>
    <w:lvl w:ilvl="0" w:tplc="C544779C">
      <w:start w:val="1"/>
      <w:numFmt w:val="bullet"/>
      <w:lvlText w:val="-"/>
      <w:lvlJc w:val="left"/>
    </w:lvl>
    <w:lvl w:ilvl="1" w:tplc="0372927E">
      <w:start w:val="1"/>
      <w:numFmt w:val="bullet"/>
      <w:lvlText w:val="-"/>
      <w:lvlJc w:val="left"/>
    </w:lvl>
    <w:lvl w:ilvl="2" w:tplc="5DBC85D8">
      <w:numFmt w:val="decimal"/>
      <w:lvlText w:val=""/>
      <w:lvlJc w:val="left"/>
    </w:lvl>
    <w:lvl w:ilvl="3" w:tplc="2FC04630">
      <w:numFmt w:val="decimal"/>
      <w:lvlText w:val=""/>
      <w:lvlJc w:val="left"/>
    </w:lvl>
    <w:lvl w:ilvl="4" w:tplc="1256C1AA">
      <w:numFmt w:val="decimal"/>
      <w:lvlText w:val=""/>
      <w:lvlJc w:val="left"/>
    </w:lvl>
    <w:lvl w:ilvl="5" w:tplc="51F825DA">
      <w:numFmt w:val="decimal"/>
      <w:lvlText w:val=""/>
      <w:lvlJc w:val="left"/>
    </w:lvl>
    <w:lvl w:ilvl="6" w:tplc="6DEEDB16">
      <w:numFmt w:val="decimal"/>
      <w:lvlText w:val=""/>
      <w:lvlJc w:val="left"/>
    </w:lvl>
    <w:lvl w:ilvl="7" w:tplc="89CE20BC">
      <w:numFmt w:val="decimal"/>
      <w:lvlText w:val=""/>
      <w:lvlJc w:val="left"/>
    </w:lvl>
    <w:lvl w:ilvl="8" w:tplc="22624D08">
      <w:numFmt w:val="decimal"/>
      <w:lvlText w:val=""/>
      <w:lvlJc w:val="left"/>
    </w:lvl>
  </w:abstractNum>
  <w:abstractNum w:abstractNumId="27">
    <w:nsid w:val="00007FF5"/>
    <w:multiLevelType w:val="hybridMultilevel"/>
    <w:tmpl w:val="ABE4EB8A"/>
    <w:lvl w:ilvl="0" w:tplc="960A64E0">
      <w:start w:val="1"/>
      <w:numFmt w:val="bullet"/>
      <w:lvlText w:val="В"/>
      <w:lvlJc w:val="left"/>
    </w:lvl>
    <w:lvl w:ilvl="1" w:tplc="6CA4413E">
      <w:numFmt w:val="decimal"/>
      <w:lvlText w:val=""/>
      <w:lvlJc w:val="left"/>
    </w:lvl>
    <w:lvl w:ilvl="2" w:tplc="6CD6D7A8">
      <w:numFmt w:val="decimal"/>
      <w:lvlText w:val=""/>
      <w:lvlJc w:val="left"/>
    </w:lvl>
    <w:lvl w:ilvl="3" w:tplc="034E0820">
      <w:numFmt w:val="decimal"/>
      <w:lvlText w:val=""/>
      <w:lvlJc w:val="left"/>
    </w:lvl>
    <w:lvl w:ilvl="4" w:tplc="1E088A6E">
      <w:numFmt w:val="decimal"/>
      <w:lvlText w:val=""/>
      <w:lvlJc w:val="left"/>
    </w:lvl>
    <w:lvl w:ilvl="5" w:tplc="19AC38AA">
      <w:numFmt w:val="decimal"/>
      <w:lvlText w:val=""/>
      <w:lvlJc w:val="left"/>
    </w:lvl>
    <w:lvl w:ilvl="6" w:tplc="2FE49348">
      <w:numFmt w:val="decimal"/>
      <w:lvlText w:val=""/>
      <w:lvlJc w:val="left"/>
    </w:lvl>
    <w:lvl w:ilvl="7" w:tplc="C00E615A">
      <w:numFmt w:val="decimal"/>
      <w:lvlText w:val=""/>
      <w:lvlJc w:val="left"/>
    </w:lvl>
    <w:lvl w:ilvl="8" w:tplc="4450373E">
      <w:numFmt w:val="decimal"/>
      <w:lvlText w:val=""/>
      <w:lvlJc w:val="left"/>
    </w:lvl>
  </w:abstractNum>
  <w:abstractNum w:abstractNumId="28">
    <w:nsid w:val="009A3E23"/>
    <w:multiLevelType w:val="hybridMultilevel"/>
    <w:tmpl w:val="FBC4319E"/>
    <w:lvl w:ilvl="0" w:tplc="A4748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12B73137"/>
    <w:multiLevelType w:val="hybridMultilevel"/>
    <w:tmpl w:val="6CF68EBC"/>
    <w:lvl w:ilvl="0" w:tplc="A4748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2A16368A"/>
    <w:multiLevelType w:val="hybridMultilevel"/>
    <w:tmpl w:val="17F2E00C"/>
    <w:lvl w:ilvl="0" w:tplc="1B1E8E92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653496"/>
    <w:multiLevelType w:val="hybridMultilevel"/>
    <w:tmpl w:val="31E6BD12"/>
    <w:lvl w:ilvl="0" w:tplc="1B1E8E92">
      <w:start w:val="65535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EB2518C"/>
    <w:multiLevelType w:val="hybridMultilevel"/>
    <w:tmpl w:val="6EF2DA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7E2582"/>
    <w:multiLevelType w:val="hybridMultilevel"/>
    <w:tmpl w:val="49EE8A06"/>
    <w:lvl w:ilvl="0" w:tplc="1B1E8E92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6817F1"/>
    <w:multiLevelType w:val="hybridMultilevel"/>
    <w:tmpl w:val="6AD8519A"/>
    <w:lvl w:ilvl="0" w:tplc="A4748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9"/>
  </w:num>
  <w:num w:numId="8">
    <w:abstractNumId w:val="20"/>
  </w:num>
  <w:num w:numId="9">
    <w:abstractNumId w:val="12"/>
  </w:num>
  <w:num w:numId="10">
    <w:abstractNumId w:val="7"/>
  </w:num>
  <w:num w:numId="11">
    <w:abstractNumId w:val="23"/>
  </w:num>
  <w:num w:numId="12">
    <w:abstractNumId w:val="17"/>
  </w:num>
  <w:num w:numId="13">
    <w:abstractNumId w:val="25"/>
  </w:num>
  <w:num w:numId="14">
    <w:abstractNumId w:val="24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2"/>
  </w:num>
  <w:num w:numId="20">
    <w:abstractNumId w:val="3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15"/>
  </w:num>
  <w:num w:numId="26">
    <w:abstractNumId w:val="9"/>
  </w:num>
  <w:num w:numId="27">
    <w:abstractNumId w:val="5"/>
  </w:num>
  <w:num w:numId="28">
    <w:abstractNumId w:val="6"/>
  </w:num>
  <w:num w:numId="29">
    <w:abstractNumId w:val="30"/>
  </w:num>
  <w:num w:numId="30">
    <w:abstractNumId w:val="33"/>
  </w:num>
  <w:num w:numId="31">
    <w:abstractNumId w:val="34"/>
  </w:num>
  <w:num w:numId="32">
    <w:abstractNumId w:val="31"/>
  </w:num>
  <w:num w:numId="33">
    <w:abstractNumId w:val="29"/>
  </w:num>
  <w:num w:numId="34">
    <w:abstractNumId w:val="28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5B"/>
    <w:rsid w:val="000E2936"/>
    <w:rsid w:val="00101E6C"/>
    <w:rsid w:val="001B2CCE"/>
    <w:rsid w:val="001D395B"/>
    <w:rsid w:val="002F7F49"/>
    <w:rsid w:val="003F0674"/>
    <w:rsid w:val="006B5A03"/>
    <w:rsid w:val="00795EC3"/>
    <w:rsid w:val="007C3849"/>
    <w:rsid w:val="00835111"/>
    <w:rsid w:val="008C6440"/>
    <w:rsid w:val="009C682E"/>
    <w:rsid w:val="009E0BB6"/>
    <w:rsid w:val="00AC5144"/>
    <w:rsid w:val="00B06142"/>
    <w:rsid w:val="00BB4C27"/>
    <w:rsid w:val="00BE0C5B"/>
    <w:rsid w:val="00C06684"/>
    <w:rsid w:val="00D5159D"/>
    <w:rsid w:val="00DA5355"/>
    <w:rsid w:val="00DB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53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8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A53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8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E1232-E41B-4548-96BC-5C0EA054C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3387</Words>
  <Characters>19310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ВВ</cp:lastModifiedBy>
  <cp:revision>2</cp:revision>
  <cp:lastPrinted>2020-09-24T08:18:00Z</cp:lastPrinted>
  <dcterms:created xsi:type="dcterms:W3CDTF">2020-09-24T08:38:00Z</dcterms:created>
  <dcterms:modified xsi:type="dcterms:W3CDTF">2020-09-24T08:38:00Z</dcterms:modified>
</cp:coreProperties>
</file>